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56160EB3" w:rsidR="00A65266" w:rsidRPr="008F7A2E" w:rsidRDefault="00DC6782" w:rsidP="00F514AB">
      <w:pPr>
        <w:tabs>
          <w:tab w:val="left" w:pos="7088"/>
        </w:tabs>
        <w:spacing w:line="360" w:lineRule="auto"/>
        <w:ind w:right="338"/>
        <w:jc w:val="right"/>
        <w:rPr>
          <w:rFonts w:ascii="GEMU Sans" w:hAnsi="GEMU Sans" w:cs="GEMU Sans"/>
          <w:sz w:val="14"/>
          <w:szCs w:val="18"/>
          <w:lang w:val="en-US"/>
        </w:rPr>
      </w:pPr>
      <w:r w:rsidRPr="008F7A2E">
        <w:rPr>
          <w:rFonts w:ascii="GEMU Sans" w:hAnsi="GEMU Sans" w:cs="GEMU Sans"/>
          <w:sz w:val="16"/>
          <w:lang w:val="en-US"/>
        </w:rPr>
        <w:t>26th</w:t>
      </w:r>
      <w:r w:rsidR="00E25683" w:rsidRPr="008F7A2E">
        <w:rPr>
          <w:rFonts w:ascii="GEMU Sans" w:hAnsi="GEMU Sans" w:cs="GEMU Sans"/>
          <w:sz w:val="16"/>
          <w:lang w:val="en-US"/>
        </w:rPr>
        <w:t xml:space="preserve"> </w:t>
      </w:r>
      <w:r w:rsidRPr="008F7A2E">
        <w:rPr>
          <w:rFonts w:ascii="GEMU Sans" w:hAnsi="GEMU Sans" w:cs="GEMU Sans"/>
          <w:sz w:val="16"/>
          <w:lang w:val="en-US"/>
        </w:rPr>
        <w:t>November</w:t>
      </w:r>
      <w:r w:rsidR="008B56D8" w:rsidRPr="008F7A2E">
        <w:rPr>
          <w:rFonts w:ascii="GEMU Sans" w:hAnsi="GEMU Sans" w:cs="GEMU Sans"/>
          <w:sz w:val="16"/>
          <w:lang w:val="en-US"/>
        </w:rPr>
        <w:t xml:space="preserve"> 202</w:t>
      </w:r>
      <w:r w:rsidRPr="008F7A2E">
        <w:rPr>
          <w:rFonts w:ascii="GEMU Sans" w:hAnsi="GEMU Sans" w:cs="GEMU Sans"/>
          <w:sz w:val="16"/>
          <w:lang w:val="en-US"/>
        </w:rPr>
        <w:t>5</w:t>
      </w:r>
    </w:p>
    <w:p w14:paraId="71ACACBC" w14:textId="77777777" w:rsidR="00DC6782" w:rsidRPr="008F7A2E" w:rsidRDefault="00DC6782" w:rsidP="00DC6782">
      <w:pPr>
        <w:spacing w:line="360" w:lineRule="auto"/>
        <w:ind w:right="196"/>
        <w:rPr>
          <w:rFonts w:ascii="GEMU Sans" w:hAnsi="GEMU Sans" w:cs="GEMU Sans"/>
          <w:b/>
          <w:iCs/>
          <w:sz w:val="24"/>
          <w:szCs w:val="24"/>
          <w:lang w:val="en-US"/>
        </w:rPr>
      </w:pPr>
      <w:r w:rsidRPr="008F7A2E">
        <w:rPr>
          <w:rFonts w:ascii="GEMU Sans" w:hAnsi="GEMU Sans" w:cs="GEMU Sans"/>
          <w:b/>
          <w:sz w:val="24"/>
          <w:szCs w:val="24"/>
          <w:lang w:val="en-GB"/>
        </w:rPr>
        <w:t xml:space="preserve">A decade at the top: </w:t>
      </w:r>
      <w:r w:rsidRPr="008F7A2E">
        <w:rPr>
          <w:rFonts w:ascii="GEMU Sans" w:hAnsi="GEMU Sans" w:cs="GEMU Sans"/>
          <w:b/>
          <w:sz w:val="24"/>
          <w:szCs w:val="24"/>
          <w:lang w:val="en-GB"/>
        </w:rPr>
        <w:br/>
        <w:t>GEMÜ named as “Global Market Leader” for the tenth time in a row</w:t>
      </w:r>
    </w:p>
    <w:p w14:paraId="086B9DDD" w14:textId="77777777" w:rsidR="00DC6782" w:rsidRPr="008F7A2E" w:rsidRDefault="00DC6782" w:rsidP="00DC6782">
      <w:pPr>
        <w:spacing w:line="360" w:lineRule="auto"/>
        <w:ind w:right="196"/>
        <w:rPr>
          <w:rFonts w:ascii="GEMU Sans" w:hAnsi="GEMU Sans" w:cs="GEMU Sans"/>
          <w:b/>
          <w:iCs/>
          <w:sz w:val="18"/>
          <w:szCs w:val="18"/>
          <w:lang w:val="en-US"/>
        </w:rPr>
      </w:pPr>
    </w:p>
    <w:p w14:paraId="2393DA9D" w14:textId="77777777" w:rsidR="00DC6782" w:rsidRPr="008F7A2E" w:rsidRDefault="00DC6782" w:rsidP="00DC6782">
      <w:pPr>
        <w:spacing w:line="360" w:lineRule="auto"/>
        <w:ind w:right="196"/>
        <w:rPr>
          <w:rFonts w:ascii="GEMU Sans" w:hAnsi="GEMU Sans" w:cs="GEMU Sans"/>
          <w:b/>
          <w:iCs/>
          <w:sz w:val="18"/>
          <w:szCs w:val="18"/>
          <w:lang w:val="en-US"/>
        </w:rPr>
      </w:pPr>
      <w:r w:rsidRPr="008F7A2E">
        <w:rPr>
          <w:rFonts w:ascii="GEMU Sans" w:hAnsi="GEMU Sans" w:cs="GEMU Sans"/>
          <w:b/>
          <w:sz w:val="18"/>
          <w:szCs w:val="18"/>
          <w:lang w:val="en-GB"/>
        </w:rPr>
        <w:t>For the tenth consecutive year, WirtschaftsWoche magazine has honoured technology company GEMÜ with its “Global Market Leader Champion” seal of quality. This award is based on the company’s inclusion once again in the World Market Leader Index compiled by the University of St. Gallen and the Academy of German Global Market Leaders.</w:t>
      </w:r>
    </w:p>
    <w:p w14:paraId="7A367CC4" w14:textId="77777777" w:rsidR="00DC6782" w:rsidRPr="008F7A2E" w:rsidRDefault="00DC6782" w:rsidP="00DC6782">
      <w:pPr>
        <w:spacing w:line="360" w:lineRule="auto"/>
        <w:ind w:right="196"/>
        <w:rPr>
          <w:rFonts w:ascii="GEMU Sans" w:hAnsi="GEMU Sans" w:cs="GEMU Sans"/>
          <w:b/>
          <w:iCs/>
          <w:sz w:val="18"/>
          <w:szCs w:val="18"/>
          <w:lang w:val="en-US"/>
        </w:rPr>
      </w:pPr>
    </w:p>
    <w:p w14:paraId="175D7333" w14:textId="77777777" w:rsidR="00DC6782" w:rsidRPr="008F7A2E" w:rsidRDefault="00DC6782" w:rsidP="00DC6782">
      <w:pPr>
        <w:spacing w:line="360" w:lineRule="auto"/>
        <w:ind w:right="196"/>
        <w:rPr>
          <w:rFonts w:ascii="GEMU Sans" w:hAnsi="GEMU Sans" w:cs="GEMU Sans"/>
          <w:bCs/>
          <w:iCs/>
          <w:sz w:val="18"/>
          <w:szCs w:val="18"/>
          <w:lang w:val="en-US"/>
        </w:rPr>
      </w:pPr>
      <w:r w:rsidRPr="008F7A2E">
        <w:rPr>
          <w:rFonts w:ascii="GEMU Sans" w:hAnsi="GEMU Sans" w:cs="GEMU Sans"/>
          <w:sz w:val="18"/>
          <w:szCs w:val="18"/>
          <w:lang w:val="en-GB"/>
        </w:rPr>
        <w:t xml:space="preserve">GEMÜ can now look back on an entire decade at the top of its market segment – a period during which the company has continuously maintained and expanded its leading position. This award once again confirms GEMÜ’s leading position in the position as a leader in the segment “Valves and automation components: Valves, process and control systems for sterile applications”. </w:t>
      </w:r>
      <w:r w:rsidRPr="008F7A2E">
        <w:rPr>
          <w:rFonts w:ascii="GEMU Sans" w:hAnsi="GEMU Sans" w:cs="GEMU Sans"/>
          <w:sz w:val="18"/>
          <w:szCs w:val="18"/>
          <w:lang w:val="en-GB"/>
        </w:rPr>
        <w:br/>
        <w:t xml:space="preserve">The GEMÜ Group meets the requirements expected of a global market leader: The company is a leader in its market segment, represented on several continents worldwide with its own production and sales companies, generates an annual turnover of over 50 million euros and achieves more than half of its sales abroad. At the same time, GEMÜ is firmly rooted in Germany and combines an international presence with technological excellence. </w:t>
      </w:r>
      <w:r w:rsidRPr="008F7A2E">
        <w:rPr>
          <w:rFonts w:ascii="GEMU Sans" w:hAnsi="GEMU Sans" w:cs="GEMU Sans"/>
          <w:sz w:val="18"/>
          <w:szCs w:val="18"/>
          <w:lang w:val="en-GB"/>
        </w:rPr>
        <w:br/>
        <w:t>“This award is more than just a cause for celebration. It shows what we at GEMÜ can achieve with team spirit and dedication. It motivates us to work together to build new momentum and develop solutions that enable us to respond even more specifically to our customers’ requirements and lay the foundations for a successful future,” says Gert Müller, CEO and Managing Partner of the GEMÜ Group.</w:t>
      </w:r>
    </w:p>
    <w:p w14:paraId="77193913" w14:textId="77777777" w:rsidR="00DC6782" w:rsidRPr="008F7A2E" w:rsidRDefault="00DC6782" w:rsidP="00DC6782">
      <w:pPr>
        <w:spacing w:line="360" w:lineRule="auto"/>
        <w:ind w:right="196"/>
        <w:jc w:val="both"/>
        <w:rPr>
          <w:rFonts w:ascii="GEMU Sans" w:hAnsi="GEMU Sans" w:cs="GEMU Sans"/>
          <w:bCs/>
          <w:iCs/>
          <w:sz w:val="18"/>
          <w:szCs w:val="18"/>
          <w:lang w:val="en-US"/>
        </w:rPr>
      </w:pPr>
    </w:p>
    <w:p w14:paraId="1DAF8E08" w14:textId="77777777" w:rsidR="00DC6782" w:rsidRPr="008F7A2E" w:rsidRDefault="00DC6782" w:rsidP="00DC6782">
      <w:pPr>
        <w:spacing w:line="360" w:lineRule="auto"/>
        <w:ind w:right="196"/>
        <w:rPr>
          <w:rFonts w:ascii="GEMU Sans" w:hAnsi="GEMU Sans" w:cs="GEMU Sans"/>
          <w:iCs/>
          <w:sz w:val="18"/>
          <w:szCs w:val="18"/>
          <w:lang w:val="en-US"/>
        </w:rPr>
      </w:pPr>
      <w:r w:rsidRPr="008F7A2E">
        <w:rPr>
          <w:rFonts w:ascii="GEMU Sans" w:hAnsi="GEMU Sans" w:cs="GEMU Sans"/>
          <w:sz w:val="18"/>
          <w:szCs w:val="18"/>
          <w:lang w:val="en-GB"/>
        </w:rPr>
        <w:t>This repeated honour underscores the GEMÜ Group’s leading role in the field of valves, measurement and control systems for sterile processes, as well as its position as a reliable partner for innovative process solutions worldwide.</w:t>
      </w:r>
    </w:p>
    <w:p w14:paraId="3BBDB934" w14:textId="79C43286" w:rsidR="0052138C" w:rsidRPr="008F7A2E" w:rsidRDefault="00347944" w:rsidP="00F514AB">
      <w:pPr>
        <w:spacing w:line="360" w:lineRule="auto"/>
        <w:ind w:right="338"/>
        <w:rPr>
          <w:rFonts w:ascii="GEMU Sans" w:hAnsi="GEMU Sans" w:cs="GEMU Sans"/>
          <w:b/>
          <w:sz w:val="18"/>
          <w:szCs w:val="18"/>
          <w:lang w:val="en-US"/>
        </w:rPr>
      </w:pPr>
      <w:r w:rsidRPr="008F7A2E">
        <w:rPr>
          <w:rFonts w:ascii="GEMU Sans" w:hAnsi="GEMU Sans" w:cs="GEMU Sans"/>
          <w:b/>
          <w:sz w:val="18"/>
          <w:szCs w:val="18"/>
          <w:lang w:val="en-US"/>
        </w:rPr>
        <w:t xml:space="preserve">About </w:t>
      </w:r>
      <w:r w:rsidR="008F7A2E">
        <w:rPr>
          <w:rFonts w:ascii="GEMU Sans" w:hAnsi="GEMU Sans" w:cs="GEMU Sans"/>
          <w:b/>
          <w:sz w:val="18"/>
          <w:szCs w:val="18"/>
          <w:lang w:val="en-US"/>
        </w:rPr>
        <w:t>GEMÜ</w:t>
      </w:r>
    </w:p>
    <w:p w14:paraId="634EA978" w14:textId="77777777" w:rsidR="00F14203" w:rsidRPr="008F7A2E" w:rsidRDefault="00F4545B" w:rsidP="00F14203">
      <w:pPr>
        <w:autoSpaceDE w:val="0"/>
        <w:autoSpaceDN w:val="0"/>
        <w:adjustRightInd w:val="0"/>
        <w:spacing w:line="360" w:lineRule="auto"/>
        <w:ind w:right="338"/>
        <w:rPr>
          <w:rFonts w:ascii="GEMU Sans" w:hAnsi="GEMU Sans" w:cs="GEMU Sans"/>
          <w:iCs/>
          <w:sz w:val="18"/>
          <w:szCs w:val="18"/>
          <w:lang w:val="en-GB"/>
        </w:rPr>
      </w:pPr>
      <w:bookmarkStart w:id="0" w:name="_Hlk513462039"/>
      <w:r w:rsidRPr="008F7A2E">
        <w:rPr>
          <w:rFonts w:ascii="GEMU Sans" w:hAnsi="GEMU Sans" w:cs="GEMU Sans"/>
          <w:sz w:val="18"/>
          <w:szCs w:val="18"/>
          <w:lang w:val="en-GB"/>
        </w:rPr>
        <w:t>The GEMÜ Group develops and manufactures valves, measurement and control systems for liquids, vapours and gases. GEMÜ is a global market leader when it comes to solutions for sterile applications.</w:t>
      </w:r>
    </w:p>
    <w:p w14:paraId="0465F745" w14:textId="7127670A" w:rsidR="00F4545B" w:rsidRPr="008F7A2E" w:rsidRDefault="00F4545B" w:rsidP="00F14203">
      <w:pPr>
        <w:autoSpaceDE w:val="0"/>
        <w:autoSpaceDN w:val="0"/>
        <w:adjustRightInd w:val="0"/>
        <w:spacing w:line="360" w:lineRule="auto"/>
        <w:ind w:right="338"/>
        <w:rPr>
          <w:rFonts w:ascii="GEMU Sans" w:hAnsi="GEMU Sans" w:cs="GEMU Sans"/>
          <w:iCs/>
          <w:sz w:val="18"/>
          <w:szCs w:val="18"/>
          <w:lang w:val="en-GB"/>
        </w:rPr>
      </w:pPr>
      <w:r w:rsidRPr="008F7A2E">
        <w:rPr>
          <w:rFonts w:ascii="GEMU Sans" w:hAnsi="GEMU Sans" w:cs="GEMU Sans"/>
          <w:sz w:val="18"/>
          <w:szCs w:val="18"/>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8F7A2E">
        <w:rPr>
          <w:rFonts w:ascii="GEMU Sans" w:hAnsi="GEMU Sans" w:cs="GEMU Sans"/>
          <w:sz w:val="18"/>
          <w:szCs w:val="18"/>
          <w:lang w:val="en-US"/>
        </w:rPr>
        <w:t>In 202</w:t>
      </w:r>
      <w:r w:rsidR="00EF7DEB" w:rsidRPr="008F7A2E">
        <w:rPr>
          <w:rFonts w:ascii="GEMU Sans" w:hAnsi="GEMU Sans" w:cs="GEMU Sans"/>
          <w:sz w:val="18"/>
          <w:szCs w:val="18"/>
          <w:lang w:val="en-US"/>
        </w:rPr>
        <w:t>4</w:t>
      </w:r>
      <w:r w:rsidR="00F14203" w:rsidRPr="008F7A2E">
        <w:rPr>
          <w:rFonts w:ascii="GEMU Sans" w:hAnsi="GEMU Sans" w:cs="GEMU Sans"/>
          <w:sz w:val="18"/>
          <w:szCs w:val="18"/>
          <w:lang w:val="en-US"/>
        </w:rPr>
        <w:t>, the group of companies achieved a turnover of over 5</w:t>
      </w:r>
      <w:r w:rsidR="00EF7DEB" w:rsidRPr="008F7A2E">
        <w:rPr>
          <w:rFonts w:ascii="GEMU Sans" w:hAnsi="GEMU Sans" w:cs="GEMU Sans"/>
          <w:sz w:val="18"/>
          <w:szCs w:val="18"/>
          <w:lang w:val="en-US"/>
        </w:rPr>
        <w:t>25</w:t>
      </w:r>
      <w:r w:rsidR="00F14203" w:rsidRPr="008F7A2E">
        <w:rPr>
          <w:rFonts w:ascii="GEMU Sans" w:hAnsi="GEMU Sans" w:cs="GEMU Sans"/>
          <w:sz w:val="18"/>
          <w:szCs w:val="18"/>
          <w:lang w:val="en-US"/>
        </w:rPr>
        <w:t xml:space="preserve">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  </w:t>
      </w:r>
    </w:p>
    <w:p w14:paraId="703D89BE" w14:textId="30776639" w:rsidR="00EB681B" w:rsidRPr="008F7A2E" w:rsidRDefault="00F4545B" w:rsidP="00F514AB">
      <w:pPr>
        <w:autoSpaceDE w:val="0"/>
        <w:autoSpaceDN w:val="0"/>
        <w:adjustRightInd w:val="0"/>
        <w:spacing w:line="360" w:lineRule="auto"/>
        <w:ind w:right="338"/>
        <w:rPr>
          <w:rFonts w:ascii="GEMU Sans" w:hAnsi="GEMU Sans" w:cs="GEMU Sans"/>
          <w:sz w:val="18"/>
          <w:szCs w:val="18"/>
          <w:lang w:val="en-GB"/>
        </w:rPr>
      </w:pPr>
      <w:r w:rsidRPr="008F7A2E">
        <w:rPr>
          <w:rFonts w:ascii="GEMU Sans" w:hAnsi="GEMU Sans" w:cs="GEMU Sans"/>
          <w:sz w:val="18"/>
          <w:szCs w:val="18"/>
          <w:lang w:val="en-GB"/>
        </w:rPr>
        <w:t xml:space="preserve">Please visit </w:t>
      </w:r>
      <w:hyperlink r:id="rId14" w:history="1">
        <w:r w:rsidRPr="008F7A2E">
          <w:rPr>
            <w:rStyle w:val="Hyperlink"/>
            <w:rFonts w:ascii="GEMU Sans" w:hAnsi="GEMU Sans" w:cs="GEMU Sans"/>
            <w:color w:val="auto"/>
            <w:sz w:val="18"/>
            <w:szCs w:val="18"/>
            <w:lang w:val="en-GB"/>
          </w:rPr>
          <w:t>gemu-group.com</w:t>
        </w:r>
      </w:hyperlink>
      <w:r w:rsidRPr="008F7A2E">
        <w:rPr>
          <w:rFonts w:ascii="GEMU Sans" w:hAnsi="GEMU Sans" w:cs="GEMU Sans"/>
          <w:sz w:val="18"/>
          <w:szCs w:val="18"/>
          <w:lang w:val="en-GB"/>
        </w:rPr>
        <w:t xml:space="preserve"> for further information.</w:t>
      </w:r>
      <w:bookmarkEnd w:id="0"/>
    </w:p>
    <w:p w14:paraId="04C70A4D" w14:textId="77777777" w:rsidR="00022547" w:rsidRPr="008F7A2E" w:rsidRDefault="00022547" w:rsidP="00F514AB">
      <w:pPr>
        <w:autoSpaceDE w:val="0"/>
        <w:autoSpaceDN w:val="0"/>
        <w:adjustRightInd w:val="0"/>
        <w:spacing w:line="360" w:lineRule="auto"/>
        <w:ind w:right="338"/>
        <w:rPr>
          <w:rFonts w:ascii="GEMU Sans" w:hAnsi="GEMU Sans" w:cs="GEMU Sans"/>
          <w:sz w:val="18"/>
          <w:szCs w:val="18"/>
          <w:lang w:val="en-GB"/>
        </w:rPr>
      </w:pPr>
    </w:p>
    <w:p w14:paraId="34C58EE6" w14:textId="77777777" w:rsidR="00022547" w:rsidRPr="00DC6782" w:rsidRDefault="00022547" w:rsidP="00F514AB">
      <w:pPr>
        <w:autoSpaceDE w:val="0"/>
        <w:autoSpaceDN w:val="0"/>
        <w:adjustRightInd w:val="0"/>
        <w:spacing w:line="360" w:lineRule="auto"/>
        <w:ind w:right="338"/>
        <w:rPr>
          <w:rFonts w:cs="Arial"/>
          <w:lang w:val="en-US"/>
        </w:rPr>
      </w:pPr>
    </w:p>
    <w:sectPr w:rsidR="00022547" w:rsidRPr="00DC6782" w:rsidSect="00022547">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DC6782" w:rsidRDefault="00EB681B" w:rsidP="00EB681B">
    <w:pPr>
      <w:pStyle w:val="Fuzeile"/>
      <w:spacing w:line="240" w:lineRule="auto"/>
      <w:rPr>
        <w:color w:val="A6A6A6" w:themeColor="background1" w:themeShade="A6"/>
        <w:sz w:val="10"/>
        <w:szCs w:val="10"/>
        <w:lang w:val="en-US"/>
      </w:rPr>
    </w:pPr>
    <w:r w:rsidRPr="00DC6782">
      <w:rPr>
        <w:color w:val="A6A6A6" w:themeColor="background1" w:themeShade="A6"/>
        <w:sz w:val="10"/>
        <w:szCs w:val="10"/>
        <w:lang w:val="en-US"/>
      </w:rPr>
      <w:t>Managing Directors: Gert Müller, Stephan Müller, Matthias Fick</w:t>
    </w:r>
    <w:r w:rsidR="00022547" w:rsidRPr="00DC6782">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8F7A2E" w:rsidRDefault="00DF0B01" w:rsidP="003B6A50">
                          <w:pPr>
                            <w:pStyle w:val="Kopfzeile"/>
                            <w:rPr>
                              <w:rFonts w:ascii="GEMU Sans" w:hAnsi="GEMU Sans" w:cs="GEMU Sans"/>
                              <w:sz w:val="16"/>
                              <w:szCs w:val="18"/>
                              <w:lang w:val="fr-FR"/>
                            </w:rPr>
                          </w:pPr>
                          <w:r w:rsidRPr="008F7A2E">
                            <w:rPr>
                              <w:rFonts w:ascii="GEMU Sans" w:hAnsi="GEMU Sans" w:cs="GEMU Sans"/>
                              <w:sz w:val="16"/>
                              <w:szCs w:val="18"/>
                              <w:lang w:val="fr-FR"/>
                            </w:rPr>
                            <w:t>Corporate Communication</w:t>
                          </w:r>
                          <w:r w:rsidR="00F93E01" w:rsidRPr="008F7A2E">
                            <w:rPr>
                              <w:rFonts w:ascii="GEMU Sans" w:hAnsi="GEMU Sans" w:cs="GEMU Sans"/>
                              <w:sz w:val="16"/>
                              <w:szCs w:val="18"/>
                              <w:lang w:val="fr-FR"/>
                            </w:rPr>
                            <w:t>s</w:t>
                          </w:r>
                        </w:p>
                        <w:p w14:paraId="5B692341" w14:textId="77777777" w:rsidR="00DF0B01" w:rsidRPr="008F7A2E" w:rsidRDefault="000E12DC" w:rsidP="003B6A50">
                          <w:pPr>
                            <w:pStyle w:val="Kopfzeile"/>
                            <w:rPr>
                              <w:rFonts w:ascii="GEMU Sans" w:hAnsi="GEMU Sans" w:cs="GEMU Sans"/>
                              <w:sz w:val="16"/>
                              <w:szCs w:val="18"/>
                              <w:lang w:val="fr-FR"/>
                            </w:rPr>
                          </w:pPr>
                          <w:r w:rsidRPr="008F7A2E">
                            <w:rPr>
                              <w:rFonts w:ascii="GEMU Sans" w:hAnsi="GEMU Sans" w:cs="GEMU Sans"/>
                              <w:sz w:val="16"/>
                              <w:szCs w:val="18"/>
                              <w:lang w:val="fr-FR"/>
                            </w:rPr>
                            <w:t xml:space="preserve">Ivona </w:t>
                          </w:r>
                          <w:r w:rsidR="00A2046B" w:rsidRPr="008F7A2E">
                            <w:rPr>
                              <w:rFonts w:ascii="GEMU Sans" w:hAnsi="GEMU Sans" w:cs="GEMU Sans"/>
                              <w:sz w:val="16"/>
                              <w:szCs w:val="18"/>
                              <w:lang w:val="fr-FR"/>
                            </w:rPr>
                            <w:t>Meißner</w:t>
                          </w:r>
                        </w:p>
                        <w:p w14:paraId="6B7A67DA" w14:textId="77777777" w:rsidR="00DF0B01" w:rsidRPr="008F7A2E" w:rsidRDefault="00CA1E52" w:rsidP="003B6A50">
                          <w:pPr>
                            <w:pStyle w:val="Kopfzeile"/>
                            <w:rPr>
                              <w:rFonts w:ascii="GEMU Sans" w:hAnsi="GEMU Sans" w:cs="GEMU Sans"/>
                              <w:sz w:val="16"/>
                              <w:szCs w:val="18"/>
                              <w:lang w:val="fr-FR"/>
                            </w:rPr>
                          </w:pPr>
                          <w:r w:rsidRPr="008F7A2E">
                            <w:rPr>
                              <w:rFonts w:ascii="GEMU Sans" w:hAnsi="GEMU Sans" w:cs="GEMU Sans"/>
                              <w:sz w:val="16"/>
                              <w:szCs w:val="18"/>
                              <w:lang w:val="fr-FR"/>
                            </w:rPr>
                            <w:t>Phone</w:t>
                          </w:r>
                          <w:r w:rsidR="00DF0B01" w:rsidRPr="008F7A2E">
                            <w:rPr>
                              <w:rFonts w:ascii="GEMU Sans" w:hAnsi="GEMU Sans" w:cs="GEMU Sans"/>
                              <w:sz w:val="16"/>
                              <w:szCs w:val="18"/>
                              <w:lang w:val="fr-FR"/>
                            </w:rPr>
                            <w:t>: +49 (0) 7940 123-708</w:t>
                          </w:r>
                        </w:p>
                        <w:p w14:paraId="51EEFDF8" w14:textId="3DBB0A40" w:rsidR="00DF0B01" w:rsidRPr="008F7A2E" w:rsidRDefault="00DF0B01" w:rsidP="003B6A50">
                          <w:pPr>
                            <w:pStyle w:val="Kopfzeile"/>
                            <w:rPr>
                              <w:rFonts w:ascii="GEMU Sans" w:hAnsi="GEMU Sans" w:cs="GEMU Sans"/>
                              <w:sz w:val="16"/>
                              <w:szCs w:val="18"/>
                              <w:lang w:val="fr-FR"/>
                            </w:rPr>
                          </w:pPr>
                          <w:r w:rsidRPr="008F7A2E">
                            <w:rPr>
                              <w:rFonts w:ascii="GEMU Sans" w:hAnsi="GEMU Sans" w:cs="GEMU Sans"/>
                              <w:sz w:val="16"/>
                              <w:szCs w:val="18"/>
                              <w:lang w:val="fr-FR"/>
                            </w:rPr>
                            <w:t xml:space="preserve">E-Mail: </w:t>
                          </w:r>
                          <w:r w:rsidR="00436D72" w:rsidRPr="008F7A2E">
                            <w:rPr>
                              <w:rFonts w:ascii="GEMU Sans" w:hAnsi="GEMU Sans" w:cs="GEMU Sans"/>
                              <w:sz w:val="16"/>
                              <w:szCs w:val="18"/>
                              <w:lang w:val="fr-FR"/>
                            </w:rPr>
                            <w:t>ivona.meissner</w:t>
                          </w:r>
                          <w:r w:rsidRPr="008F7A2E">
                            <w:rPr>
                              <w:rFonts w:ascii="GEMU Sans" w:hAnsi="GEMU Sans" w:cs="GEMU Sans"/>
                              <w:sz w:val="16"/>
                              <w:szCs w:val="18"/>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8F7A2E" w:rsidRDefault="00DF0B01" w:rsidP="003B6A50">
                    <w:pPr>
                      <w:pStyle w:val="Kopfzeile"/>
                      <w:rPr>
                        <w:rFonts w:ascii="GEMU Sans" w:hAnsi="GEMU Sans" w:cs="GEMU Sans"/>
                        <w:sz w:val="16"/>
                        <w:szCs w:val="18"/>
                        <w:lang w:val="fr-FR"/>
                      </w:rPr>
                    </w:pPr>
                    <w:r w:rsidRPr="008F7A2E">
                      <w:rPr>
                        <w:rFonts w:ascii="GEMU Sans" w:hAnsi="GEMU Sans" w:cs="GEMU Sans"/>
                        <w:sz w:val="16"/>
                        <w:szCs w:val="18"/>
                        <w:lang w:val="fr-FR"/>
                      </w:rPr>
                      <w:t>Corporate Communication</w:t>
                    </w:r>
                    <w:r w:rsidR="00F93E01" w:rsidRPr="008F7A2E">
                      <w:rPr>
                        <w:rFonts w:ascii="GEMU Sans" w:hAnsi="GEMU Sans" w:cs="GEMU Sans"/>
                        <w:sz w:val="16"/>
                        <w:szCs w:val="18"/>
                        <w:lang w:val="fr-FR"/>
                      </w:rPr>
                      <w:t>s</w:t>
                    </w:r>
                  </w:p>
                  <w:p w14:paraId="5B692341" w14:textId="77777777" w:rsidR="00DF0B01" w:rsidRPr="008F7A2E" w:rsidRDefault="000E12DC" w:rsidP="003B6A50">
                    <w:pPr>
                      <w:pStyle w:val="Kopfzeile"/>
                      <w:rPr>
                        <w:rFonts w:ascii="GEMU Sans" w:hAnsi="GEMU Sans" w:cs="GEMU Sans"/>
                        <w:sz w:val="16"/>
                        <w:szCs w:val="18"/>
                        <w:lang w:val="fr-FR"/>
                      </w:rPr>
                    </w:pPr>
                    <w:r w:rsidRPr="008F7A2E">
                      <w:rPr>
                        <w:rFonts w:ascii="GEMU Sans" w:hAnsi="GEMU Sans" w:cs="GEMU Sans"/>
                        <w:sz w:val="16"/>
                        <w:szCs w:val="18"/>
                        <w:lang w:val="fr-FR"/>
                      </w:rPr>
                      <w:t xml:space="preserve">Ivona </w:t>
                    </w:r>
                    <w:r w:rsidR="00A2046B" w:rsidRPr="008F7A2E">
                      <w:rPr>
                        <w:rFonts w:ascii="GEMU Sans" w:hAnsi="GEMU Sans" w:cs="GEMU Sans"/>
                        <w:sz w:val="16"/>
                        <w:szCs w:val="18"/>
                        <w:lang w:val="fr-FR"/>
                      </w:rPr>
                      <w:t>Meißner</w:t>
                    </w:r>
                  </w:p>
                  <w:p w14:paraId="6B7A67DA" w14:textId="77777777" w:rsidR="00DF0B01" w:rsidRPr="008F7A2E" w:rsidRDefault="00CA1E52" w:rsidP="003B6A50">
                    <w:pPr>
                      <w:pStyle w:val="Kopfzeile"/>
                      <w:rPr>
                        <w:rFonts w:ascii="GEMU Sans" w:hAnsi="GEMU Sans" w:cs="GEMU Sans"/>
                        <w:sz w:val="16"/>
                        <w:szCs w:val="18"/>
                        <w:lang w:val="fr-FR"/>
                      </w:rPr>
                    </w:pPr>
                    <w:r w:rsidRPr="008F7A2E">
                      <w:rPr>
                        <w:rFonts w:ascii="GEMU Sans" w:hAnsi="GEMU Sans" w:cs="GEMU Sans"/>
                        <w:sz w:val="16"/>
                        <w:szCs w:val="18"/>
                        <w:lang w:val="fr-FR"/>
                      </w:rPr>
                      <w:t>Phone</w:t>
                    </w:r>
                    <w:r w:rsidR="00DF0B01" w:rsidRPr="008F7A2E">
                      <w:rPr>
                        <w:rFonts w:ascii="GEMU Sans" w:hAnsi="GEMU Sans" w:cs="GEMU Sans"/>
                        <w:sz w:val="16"/>
                        <w:szCs w:val="18"/>
                        <w:lang w:val="fr-FR"/>
                      </w:rPr>
                      <w:t>: +49 (0) 7940 123-708</w:t>
                    </w:r>
                  </w:p>
                  <w:p w14:paraId="51EEFDF8" w14:textId="3DBB0A40" w:rsidR="00DF0B01" w:rsidRPr="008F7A2E" w:rsidRDefault="00DF0B01" w:rsidP="003B6A50">
                    <w:pPr>
                      <w:pStyle w:val="Kopfzeile"/>
                      <w:rPr>
                        <w:rFonts w:ascii="GEMU Sans" w:hAnsi="GEMU Sans" w:cs="GEMU Sans"/>
                        <w:sz w:val="16"/>
                        <w:szCs w:val="18"/>
                        <w:lang w:val="fr-FR"/>
                      </w:rPr>
                    </w:pPr>
                    <w:r w:rsidRPr="008F7A2E">
                      <w:rPr>
                        <w:rFonts w:ascii="GEMU Sans" w:hAnsi="GEMU Sans" w:cs="GEMU Sans"/>
                        <w:sz w:val="16"/>
                        <w:szCs w:val="18"/>
                        <w:lang w:val="fr-FR"/>
                      </w:rPr>
                      <w:t xml:space="preserve">E-Mail: </w:t>
                    </w:r>
                    <w:r w:rsidR="00436D72" w:rsidRPr="008F7A2E">
                      <w:rPr>
                        <w:rFonts w:ascii="GEMU Sans" w:hAnsi="GEMU Sans" w:cs="GEMU Sans"/>
                        <w:sz w:val="16"/>
                        <w:szCs w:val="18"/>
                        <w:lang w:val="fr-FR"/>
                      </w:rPr>
                      <w:t>ivona.meissner</w:t>
                    </w:r>
                    <w:r w:rsidRPr="008F7A2E">
                      <w:rPr>
                        <w:rFonts w:ascii="GEMU Sans" w:hAnsi="GEMU Sans" w:cs="GEMU Sans"/>
                        <w:sz w:val="16"/>
                        <w:szCs w:val="18"/>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8F7A2E" w:rsidRDefault="00DF0B01" w:rsidP="005645ED">
                          <w:pPr>
                            <w:pStyle w:val="Titel"/>
                            <w:rPr>
                              <w:rFonts w:ascii="GEMU Sans" w:hAnsi="GEMU Sans" w:cs="GEMU Sans"/>
                              <w:bCs/>
                              <w:sz w:val="24"/>
                              <w:szCs w:val="24"/>
                            </w:rPr>
                          </w:pPr>
                          <w:r w:rsidRPr="008F7A2E">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8F7A2E" w:rsidRDefault="00DF0B01" w:rsidP="005645ED">
                    <w:pPr>
                      <w:pStyle w:val="Titel"/>
                      <w:rPr>
                        <w:rFonts w:ascii="GEMU Sans" w:hAnsi="GEMU Sans" w:cs="GEMU Sans"/>
                        <w:bCs/>
                        <w:sz w:val="24"/>
                        <w:szCs w:val="24"/>
                      </w:rPr>
                    </w:pPr>
                    <w:r w:rsidRPr="008F7A2E">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547"/>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5C12"/>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3663"/>
    <w:rsid w:val="008C5A36"/>
    <w:rsid w:val="008D7016"/>
    <w:rsid w:val="008F0E39"/>
    <w:rsid w:val="008F1259"/>
    <w:rsid w:val="008F7A2E"/>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433B5"/>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46E95"/>
    <w:rsid w:val="00C5559A"/>
    <w:rsid w:val="00C6663D"/>
    <w:rsid w:val="00C72D6F"/>
    <w:rsid w:val="00C777A1"/>
    <w:rsid w:val="00C84658"/>
    <w:rsid w:val="00CA1E52"/>
    <w:rsid w:val="00CA2BF3"/>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C6782"/>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2025-11-26T12:17:00Z</dcterms:created>
  <dcterms:modified xsi:type="dcterms:W3CDTF">2025-11-26T13:54:00Z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