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6535CEB2" w:rsidR="00A65266" w:rsidRPr="00981104" w:rsidRDefault="00437D1D" w:rsidP="00F514AB">
      <w:pPr>
        <w:tabs>
          <w:tab w:val="left" w:pos="7088"/>
        </w:tabs>
        <w:spacing w:line="360" w:lineRule="auto"/>
        <w:ind w:right="338"/>
        <w:jc w:val="right"/>
        <w:rPr>
          <w:rFonts w:ascii="GEMU Sans" w:hAnsi="GEMU Sans" w:cs="GEMU Sans"/>
          <w:sz w:val="14"/>
          <w:szCs w:val="18"/>
          <w:lang w:val="en-US"/>
        </w:rPr>
      </w:pPr>
      <w:r>
        <w:rPr>
          <w:rFonts w:ascii="GEMU Sans" w:hAnsi="GEMU Sans" w:cs="GEMU Sans"/>
          <w:sz w:val="16"/>
          <w:lang w:val="en-US"/>
        </w:rPr>
        <w:t>9</w:t>
      </w:r>
      <w:r w:rsidR="00E25683" w:rsidRPr="00981104">
        <w:rPr>
          <w:rFonts w:ascii="GEMU Sans" w:hAnsi="GEMU Sans" w:cs="GEMU Sans"/>
          <w:sz w:val="16"/>
          <w:vertAlign w:val="superscript"/>
          <w:lang w:val="en-US"/>
        </w:rPr>
        <w:t>th</w:t>
      </w:r>
      <w:r w:rsidR="00E25683" w:rsidRPr="00981104">
        <w:rPr>
          <w:rFonts w:ascii="GEMU Sans" w:hAnsi="GEMU Sans" w:cs="GEMU Sans"/>
          <w:sz w:val="16"/>
          <w:lang w:val="en-US"/>
        </w:rPr>
        <w:t xml:space="preserve"> </w:t>
      </w:r>
      <w:r>
        <w:rPr>
          <w:rFonts w:ascii="GEMU Sans" w:hAnsi="GEMU Sans" w:cs="GEMU Sans"/>
          <w:sz w:val="16"/>
          <w:lang w:val="en-US"/>
        </w:rPr>
        <w:t>February</w:t>
      </w:r>
      <w:r w:rsidR="008B56D8" w:rsidRPr="00981104">
        <w:rPr>
          <w:rFonts w:ascii="GEMU Sans" w:hAnsi="GEMU Sans" w:cs="GEMU Sans"/>
          <w:sz w:val="16"/>
          <w:lang w:val="en-US"/>
        </w:rPr>
        <w:t xml:space="preserve"> 202</w:t>
      </w:r>
      <w:r w:rsidR="00981104" w:rsidRPr="00981104">
        <w:rPr>
          <w:rFonts w:ascii="GEMU Sans" w:hAnsi="GEMU Sans" w:cs="GEMU Sans"/>
          <w:sz w:val="16"/>
          <w:lang w:val="en-US"/>
        </w:rPr>
        <w:t>6</w:t>
      </w:r>
    </w:p>
    <w:p w14:paraId="2AA38D19" w14:textId="77777777" w:rsidR="00437D1D" w:rsidRPr="00437D1D" w:rsidRDefault="00437D1D" w:rsidP="00437D1D">
      <w:pPr>
        <w:spacing w:line="276" w:lineRule="auto"/>
        <w:ind w:right="196"/>
        <w:rPr>
          <w:rFonts w:ascii="GEMU Sans" w:hAnsi="GEMU Sans" w:cs="GEMU Sans"/>
          <w:b/>
          <w:bCs/>
          <w:iCs/>
          <w:sz w:val="24"/>
          <w:szCs w:val="24"/>
          <w:lang w:val="en-US"/>
        </w:rPr>
      </w:pPr>
      <w:r w:rsidRPr="00437D1D">
        <w:rPr>
          <w:rFonts w:ascii="GEMU Sans" w:hAnsi="GEMU Sans" w:cs="GEMU Sans"/>
          <w:b/>
          <w:sz w:val="24"/>
          <w:szCs w:val="28"/>
          <w:lang w:val="en-GB"/>
        </w:rPr>
        <w:t>GEMÜ butterfly valves certified for hydrogen applications</w:t>
      </w:r>
    </w:p>
    <w:p w14:paraId="5F68CBDA" w14:textId="77777777" w:rsidR="00437D1D" w:rsidRPr="00437D1D" w:rsidRDefault="00437D1D" w:rsidP="00437D1D">
      <w:pPr>
        <w:spacing w:line="276" w:lineRule="auto"/>
        <w:ind w:right="196"/>
        <w:rPr>
          <w:rFonts w:ascii="GEMU Sans" w:hAnsi="GEMU Sans" w:cs="GEMU Sans"/>
          <w:b/>
          <w:bCs/>
          <w:iCs/>
          <w:sz w:val="18"/>
          <w:szCs w:val="18"/>
          <w:lang w:val="en-US"/>
        </w:rPr>
      </w:pPr>
    </w:p>
    <w:p w14:paraId="526146E1" w14:textId="77777777" w:rsidR="00437D1D" w:rsidRPr="00437D1D" w:rsidRDefault="00437D1D" w:rsidP="00437D1D">
      <w:pPr>
        <w:spacing w:line="276" w:lineRule="auto"/>
        <w:ind w:right="196"/>
        <w:rPr>
          <w:rFonts w:ascii="GEMU Sans" w:hAnsi="GEMU Sans" w:cs="GEMU Sans"/>
          <w:b/>
          <w:bCs/>
          <w:iCs/>
          <w:sz w:val="18"/>
          <w:szCs w:val="18"/>
          <w:lang w:val="en-US"/>
        </w:rPr>
      </w:pPr>
      <w:r>
        <w:rPr>
          <w:rFonts w:ascii="GEMU Sans" w:hAnsi="GEMU Sans" w:cs="GEMU Sans"/>
          <w:b/>
          <w:sz w:val="18"/>
          <w:lang w:val="en-GB"/>
        </w:rPr>
        <w:t>Valve specialist GEMÜ has successfully had several butterfly valves certified in accordance with DIN EN 13774 and DVGW-CERT ZP4110. The test, which was conducted by the German Technical and Scientific Association for Gas and Water (DVGW), confirms that the valves are entirely suitable for use with hydrogen in a gaseous state.</w:t>
      </w:r>
    </w:p>
    <w:p w14:paraId="78E91A06" w14:textId="77777777" w:rsidR="00437D1D" w:rsidRPr="00437D1D" w:rsidRDefault="00437D1D" w:rsidP="00437D1D">
      <w:pPr>
        <w:spacing w:line="276" w:lineRule="auto"/>
        <w:ind w:right="196"/>
        <w:rPr>
          <w:rFonts w:ascii="GEMU Sans" w:hAnsi="GEMU Sans" w:cs="GEMU Sans"/>
          <w:b/>
          <w:bCs/>
          <w:iCs/>
          <w:sz w:val="18"/>
          <w:szCs w:val="18"/>
          <w:lang w:val="en-US"/>
        </w:rPr>
      </w:pPr>
    </w:p>
    <w:p w14:paraId="219854CA" w14:textId="77777777" w:rsidR="00437D1D" w:rsidRPr="00437D1D" w:rsidRDefault="00437D1D" w:rsidP="00437D1D">
      <w:pPr>
        <w:spacing w:line="276" w:lineRule="auto"/>
        <w:ind w:right="196"/>
        <w:rPr>
          <w:rFonts w:ascii="GEMU Sans" w:hAnsi="GEMU Sans" w:cs="GEMU Sans"/>
          <w:iCs/>
          <w:sz w:val="18"/>
          <w:szCs w:val="18"/>
          <w:lang w:val="en-US"/>
        </w:rPr>
      </w:pPr>
      <w:r>
        <w:rPr>
          <w:rFonts w:ascii="GEMU Sans" w:hAnsi="GEMU Sans" w:cs="GEMU Sans"/>
          <w:sz w:val="18"/>
          <w:lang w:val="en-GB"/>
        </w:rPr>
        <w:t>The butterfly valves GEMÜ R480, R481, R487, R488 Victoria as well as GEMÜ R470, R471, R477 and R478 Tugela are suitable for operation with hydrogen. The certification applies to all body configurations and pressure ratings.</w:t>
      </w:r>
    </w:p>
    <w:p w14:paraId="6BF97F8E" w14:textId="77777777" w:rsidR="00437D1D" w:rsidRPr="00437D1D" w:rsidRDefault="00437D1D" w:rsidP="00437D1D">
      <w:pPr>
        <w:spacing w:line="276" w:lineRule="auto"/>
        <w:ind w:right="196"/>
        <w:rPr>
          <w:rFonts w:ascii="GEMU Sans" w:hAnsi="GEMU Sans" w:cs="GEMU Sans"/>
          <w:iCs/>
          <w:sz w:val="18"/>
          <w:szCs w:val="18"/>
          <w:lang w:val="en-US"/>
        </w:rPr>
      </w:pPr>
    </w:p>
    <w:p w14:paraId="5D9F50F0" w14:textId="77777777" w:rsidR="00437D1D" w:rsidRPr="00437D1D" w:rsidRDefault="00437D1D" w:rsidP="00437D1D">
      <w:pPr>
        <w:spacing w:line="276" w:lineRule="auto"/>
        <w:ind w:right="196"/>
        <w:rPr>
          <w:rFonts w:ascii="GEMU Sans" w:hAnsi="GEMU Sans" w:cs="GEMU Sans"/>
          <w:iCs/>
          <w:sz w:val="18"/>
          <w:szCs w:val="18"/>
          <w:lang w:val="en-US"/>
        </w:rPr>
      </w:pPr>
      <w:r>
        <w:rPr>
          <w:rFonts w:ascii="GEMU Sans" w:hAnsi="GEMU Sans" w:cs="GEMU Sans"/>
          <w:sz w:val="18"/>
          <w:lang w:val="en-GB"/>
        </w:rPr>
        <w:t>This makes GEMÜ butterfly valves suitable for a multitude of industrial applications in the hydrogen sector. They are used in electrolysis, PPE and fuel cell plants, as well as in distribution networks for isolating and controlling gas and liquid flows. They are also used in auxiliary processes such as treatment systems for cooling water, gas and water. In power-to-liquid plants, they enable precise control of hydrogen, CO</w:t>
      </w:r>
      <w:r>
        <w:rPr>
          <w:rFonts w:ascii="Cambria Math" w:hAnsi="Cambria Math" w:cs="Cambria Math"/>
          <w:sz w:val="18"/>
          <w:lang w:val="en-GB"/>
        </w:rPr>
        <w:t>₂</w:t>
      </w:r>
      <w:r>
        <w:rPr>
          <w:rFonts w:ascii="GEMU Sans" w:hAnsi="GEMU Sans" w:cs="GEMU Sans"/>
          <w:sz w:val="18"/>
          <w:lang w:val="en-GB"/>
        </w:rPr>
        <w:t xml:space="preserve"> and synthesis gas flows in reactor and supply circuits.</w:t>
      </w:r>
    </w:p>
    <w:p w14:paraId="43F0E5D2" w14:textId="77777777" w:rsidR="00437D1D" w:rsidRPr="00437D1D" w:rsidRDefault="00437D1D" w:rsidP="00437D1D">
      <w:pPr>
        <w:spacing w:line="276" w:lineRule="auto"/>
        <w:ind w:right="196"/>
        <w:rPr>
          <w:rFonts w:ascii="GEMU Sans" w:hAnsi="GEMU Sans" w:cs="GEMU Sans"/>
          <w:iCs/>
          <w:sz w:val="18"/>
          <w:szCs w:val="18"/>
          <w:lang w:val="en-US"/>
        </w:rPr>
      </w:pPr>
    </w:p>
    <w:p w14:paraId="0BAD92F1" w14:textId="77777777" w:rsidR="00437D1D" w:rsidRPr="00437D1D" w:rsidRDefault="00437D1D" w:rsidP="00437D1D">
      <w:pPr>
        <w:spacing w:line="276" w:lineRule="auto"/>
        <w:ind w:right="196"/>
        <w:rPr>
          <w:rFonts w:ascii="GEMU Sans" w:hAnsi="GEMU Sans" w:cs="GEMU Sans"/>
          <w:iCs/>
          <w:sz w:val="18"/>
          <w:szCs w:val="18"/>
          <w:lang w:val="en-US"/>
        </w:rPr>
      </w:pPr>
      <w:r>
        <w:rPr>
          <w:rFonts w:ascii="GEMU Sans" w:hAnsi="GEMU Sans" w:cs="GEMU Sans"/>
          <w:sz w:val="18"/>
          <w:lang w:val="en-GB"/>
        </w:rPr>
        <w:t>The certified series comply with all technical requirements for hydrogen applications, including a compact design, short switching times and suitability for a wide range of media.</w:t>
      </w:r>
    </w:p>
    <w:p w14:paraId="1CEADF60" w14:textId="77777777" w:rsidR="00437D1D" w:rsidRPr="00437D1D" w:rsidRDefault="00437D1D" w:rsidP="00437D1D">
      <w:pPr>
        <w:spacing w:line="276" w:lineRule="auto"/>
        <w:ind w:right="196"/>
        <w:rPr>
          <w:rFonts w:ascii="GEMU Sans" w:hAnsi="GEMU Sans" w:cs="GEMU Sans"/>
          <w:iCs/>
          <w:sz w:val="18"/>
          <w:szCs w:val="18"/>
          <w:lang w:val="en-US"/>
        </w:rPr>
      </w:pPr>
      <w:r>
        <w:rPr>
          <w:rFonts w:ascii="GEMU Sans" w:hAnsi="GEMU Sans" w:cs="GEMU Sans"/>
          <w:sz w:val="18"/>
          <w:lang w:val="en-GB"/>
        </w:rPr>
        <w:t>With certification complete, GEMÜ butterfly valves are now available for all applications in which hydrogen is used in a gaseous state. This means that customers can benefit from proven solutions for safely, reliably and efficiently operating hydrogen-based systems.</w:t>
      </w:r>
    </w:p>
    <w:p w14:paraId="798825B6" w14:textId="43C1C20D" w:rsidR="00437D1D" w:rsidRPr="00437D1D" w:rsidRDefault="003D6290" w:rsidP="00437D1D">
      <w:pPr>
        <w:spacing w:line="276" w:lineRule="auto"/>
        <w:ind w:right="196"/>
        <w:rPr>
          <w:rFonts w:ascii="GEMU Sans" w:hAnsi="GEMU Sans" w:cs="GEMU Sans"/>
          <w:iCs/>
          <w:sz w:val="18"/>
          <w:szCs w:val="18"/>
          <w:lang w:val="en-US"/>
        </w:rPr>
      </w:pPr>
      <w:r>
        <w:rPr>
          <w:noProof/>
        </w:rPr>
        <w:drawing>
          <wp:anchor distT="0" distB="0" distL="114300" distR="114300" simplePos="0" relativeHeight="251660288" behindDoc="0" locked="0" layoutInCell="1" allowOverlap="1" wp14:anchorId="2C566457" wp14:editId="39E4677D">
            <wp:simplePos x="0" y="0"/>
            <wp:positionH relativeFrom="margin">
              <wp:posOffset>1905</wp:posOffset>
            </wp:positionH>
            <wp:positionV relativeFrom="paragraph">
              <wp:posOffset>160020</wp:posOffset>
            </wp:positionV>
            <wp:extent cx="1508125" cy="1976755"/>
            <wp:effectExtent l="0" t="0" r="0" b="4445"/>
            <wp:wrapSquare wrapText="bothSides"/>
            <wp:docPr id="1765227509" name="Grafik 1" descr="Ein Bild, das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27509" name="Grafik 1" descr="Ein Bild, das Lich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8125" cy="1976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02692" w14:textId="70929DEF" w:rsidR="00437D1D" w:rsidRPr="00437D1D" w:rsidRDefault="00437D1D" w:rsidP="00437D1D">
      <w:pPr>
        <w:rPr>
          <w:rFonts w:ascii="GEMU Sans" w:hAnsi="GEMU Sans" w:cs="GEMU Sans"/>
          <w:color w:val="4D4D4D"/>
          <w:sz w:val="18"/>
          <w:szCs w:val="18"/>
          <w:lang w:val="en-US"/>
        </w:rPr>
      </w:pPr>
    </w:p>
    <w:p w14:paraId="6E1E0CD6" w14:textId="77777777" w:rsidR="000B7CB3" w:rsidRPr="00981104" w:rsidRDefault="000B7CB3" w:rsidP="00F514AB">
      <w:pPr>
        <w:autoSpaceDE w:val="0"/>
        <w:autoSpaceDN w:val="0"/>
        <w:adjustRightInd w:val="0"/>
        <w:spacing w:line="360" w:lineRule="auto"/>
        <w:ind w:right="338"/>
        <w:rPr>
          <w:rFonts w:ascii="GEMU Sans" w:hAnsi="GEMU Sans" w:cs="GEMU Sans"/>
          <w:b/>
          <w:sz w:val="18"/>
          <w:szCs w:val="18"/>
          <w:lang w:val="en-US"/>
        </w:rPr>
      </w:pPr>
    </w:p>
    <w:p w14:paraId="11DF5256" w14:textId="7F57FD10" w:rsidR="00827B88" w:rsidRPr="00981104" w:rsidRDefault="00F514AB" w:rsidP="00F514AB">
      <w:pPr>
        <w:tabs>
          <w:tab w:val="left" w:pos="3495"/>
        </w:tabs>
        <w:autoSpaceDE w:val="0"/>
        <w:autoSpaceDN w:val="0"/>
        <w:adjustRightInd w:val="0"/>
        <w:spacing w:line="360" w:lineRule="auto"/>
        <w:ind w:right="338"/>
        <w:rPr>
          <w:rFonts w:ascii="GEMU Sans" w:hAnsi="GEMU Sans" w:cs="GEMU Sans"/>
          <w:b/>
          <w:sz w:val="18"/>
          <w:szCs w:val="18"/>
          <w:lang w:val="en-US"/>
        </w:rPr>
      </w:pPr>
      <w:r w:rsidRPr="00981104">
        <w:rPr>
          <w:rFonts w:ascii="GEMU Sans" w:hAnsi="GEMU Sans" w:cs="GEMU Sans"/>
          <w:b/>
          <w:sz w:val="18"/>
          <w:szCs w:val="18"/>
          <w:lang w:val="en-US"/>
        </w:rPr>
        <w:tab/>
      </w:r>
    </w:p>
    <w:p w14:paraId="3F666E5B" w14:textId="77777777" w:rsidR="00827B88" w:rsidRPr="00981104" w:rsidRDefault="00827B88" w:rsidP="00F514AB">
      <w:pPr>
        <w:autoSpaceDE w:val="0"/>
        <w:autoSpaceDN w:val="0"/>
        <w:adjustRightInd w:val="0"/>
        <w:spacing w:line="360" w:lineRule="auto"/>
        <w:ind w:right="338"/>
        <w:rPr>
          <w:rFonts w:ascii="GEMU Sans" w:hAnsi="GEMU Sans" w:cs="GEMU Sans"/>
          <w:b/>
          <w:sz w:val="18"/>
          <w:szCs w:val="18"/>
          <w:lang w:val="en-US"/>
        </w:rPr>
      </w:pPr>
    </w:p>
    <w:p w14:paraId="57A46CFA" w14:textId="77777777" w:rsidR="00827B88" w:rsidRPr="00981104" w:rsidRDefault="00827B88" w:rsidP="00F514AB">
      <w:pPr>
        <w:autoSpaceDE w:val="0"/>
        <w:autoSpaceDN w:val="0"/>
        <w:adjustRightInd w:val="0"/>
        <w:spacing w:line="360" w:lineRule="auto"/>
        <w:ind w:right="338"/>
        <w:rPr>
          <w:rFonts w:ascii="GEMU Sans" w:hAnsi="GEMU Sans" w:cs="GEMU Sans"/>
          <w:b/>
          <w:sz w:val="18"/>
          <w:szCs w:val="18"/>
          <w:lang w:val="en-US"/>
        </w:rPr>
      </w:pPr>
    </w:p>
    <w:p w14:paraId="59F59D71" w14:textId="77777777" w:rsidR="00827B88" w:rsidRPr="00981104" w:rsidRDefault="00827B88" w:rsidP="00F514AB">
      <w:pPr>
        <w:autoSpaceDE w:val="0"/>
        <w:autoSpaceDN w:val="0"/>
        <w:adjustRightInd w:val="0"/>
        <w:spacing w:line="360" w:lineRule="auto"/>
        <w:ind w:right="338"/>
        <w:rPr>
          <w:rFonts w:ascii="GEMU Sans" w:hAnsi="GEMU Sans" w:cs="GEMU Sans"/>
          <w:b/>
          <w:sz w:val="18"/>
          <w:szCs w:val="18"/>
          <w:lang w:val="en-US"/>
        </w:rPr>
      </w:pPr>
    </w:p>
    <w:p w14:paraId="3EA5E419" w14:textId="77777777" w:rsidR="00827B88" w:rsidRPr="00981104" w:rsidRDefault="00827B88" w:rsidP="00F514AB">
      <w:pPr>
        <w:autoSpaceDE w:val="0"/>
        <w:autoSpaceDN w:val="0"/>
        <w:adjustRightInd w:val="0"/>
        <w:spacing w:line="360" w:lineRule="auto"/>
        <w:ind w:right="338"/>
        <w:rPr>
          <w:rFonts w:ascii="GEMU Sans" w:hAnsi="GEMU Sans" w:cs="GEMU Sans"/>
          <w:b/>
          <w:sz w:val="18"/>
          <w:szCs w:val="18"/>
          <w:lang w:val="en-US"/>
        </w:rPr>
      </w:pPr>
    </w:p>
    <w:p w14:paraId="5653D481" w14:textId="77777777" w:rsidR="00827B88" w:rsidRDefault="00827B88" w:rsidP="00F514AB">
      <w:pPr>
        <w:autoSpaceDE w:val="0"/>
        <w:autoSpaceDN w:val="0"/>
        <w:adjustRightInd w:val="0"/>
        <w:spacing w:line="360" w:lineRule="auto"/>
        <w:ind w:right="338"/>
        <w:rPr>
          <w:rFonts w:ascii="GEMU Sans" w:hAnsi="GEMU Sans" w:cs="GEMU Sans"/>
          <w:b/>
          <w:sz w:val="18"/>
          <w:szCs w:val="18"/>
          <w:lang w:val="en-US"/>
        </w:rPr>
      </w:pPr>
    </w:p>
    <w:p w14:paraId="3D1083D2" w14:textId="77777777" w:rsidR="003D6290" w:rsidRPr="00437D1D" w:rsidRDefault="003D6290" w:rsidP="003D6290">
      <w:pPr>
        <w:spacing w:line="180" w:lineRule="exact"/>
        <w:rPr>
          <w:rFonts w:ascii="GEMU Sans" w:hAnsi="GEMU Sans" w:cs="GEMU Sans"/>
          <w:color w:val="4D4D4D"/>
          <w:sz w:val="14"/>
          <w:szCs w:val="14"/>
          <w:lang w:val="en-US"/>
        </w:rPr>
      </w:pPr>
      <w:r w:rsidRPr="00FD3E7C">
        <w:rPr>
          <w:rFonts w:ascii="GEMU Sans" w:hAnsi="GEMU Sans" w:cs="GEMU Sans"/>
          <w:sz w:val="14"/>
          <w:szCs w:val="16"/>
          <w:lang w:val="en-GB"/>
        </w:rPr>
        <w:t xml:space="preserve">GEMÜ R481 Victoria with pneumatic quarter turn actuator and electrical position </w:t>
      </w:r>
      <w:r w:rsidRPr="00437D1D">
        <w:rPr>
          <w:rFonts w:ascii="GEMU Sans" w:hAnsi="GEMU Sans" w:cs="GEMU Sans"/>
          <w:color w:val="4D4D4D"/>
          <w:sz w:val="14"/>
          <w:szCs w:val="16"/>
          <w:lang w:val="en-GB"/>
        </w:rPr>
        <w:t>indicator</w:t>
      </w:r>
    </w:p>
    <w:p w14:paraId="2C7C24D6" w14:textId="77777777" w:rsidR="00A00463" w:rsidRPr="00A00463" w:rsidRDefault="00A00463" w:rsidP="001923DB">
      <w:pPr>
        <w:pStyle w:val="Kopfzeile"/>
        <w:tabs>
          <w:tab w:val="clear" w:pos="4536"/>
          <w:tab w:val="clear" w:pos="9072"/>
          <w:tab w:val="left" w:pos="3858"/>
        </w:tabs>
        <w:spacing w:line="360" w:lineRule="auto"/>
        <w:rPr>
          <w:rFonts w:ascii="GEMU Sans" w:hAnsi="GEMU Sans"/>
          <w:b/>
          <w:sz w:val="16"/>
          <w:szCs w:val="16"/>
          <w:lang w:val="en-GB"/>
        </w:rPr>
      </w:pPr>
      <w:r w:rsidRPr="00A00463">
        <w:rPr>
          <w:rFonts w:ascii="GEMU Sans" w:hAnsi="GEMU Sans"/>
          <w:b/>
          <w:sz w:val="16"/>
          <w:szCs w:val="16"/>
          <w:lang w:val="en-GB"/>
        </w:rPr>
        <w:lastRenderedPageBreak/>
        <w:t>About GEMÜ</w:t>
      </w:r>
    </w:p>
    <w:p w14:paraId="319DF684" w14:textId="3DE12271" w:rsidR="00A00463" w:rsidRPr="00A00463" w:rsidRDefault="00A00463" w:rsidP="001923DB">
      <w:pPr>
        <w:autoSpaceDE w:val="0"/>
        <w:autoSpaceDN w:val="0"/>
        <w:adjustRightInd w:val="0"/>
        <w:spacing w:line="360" w:lineRule="auto"/>
        <w:rPr>
          <w:rFonts w:ascii="GEMU Sans" w:hAnsi="GEMU Sans"/>
          <w:sz w:val="16"/>
          <w:szCs w:val="16"/>
          <w:lang w:val="en-GB"/>
        </w:rPr>
      </w:pPr>
      <w:bookmarkStart w:id="0" w:name="_Hlk214875976"/>
      <w:r w:rsidRPr="00A00463">
        <w:rPr>
          <w:rFonts w:ascii="GEMU Sans" w:hAnsi="GEMU Sans"/>
          <w:sz w:val="16"/>
          <w:szCs w:val="16"/>
          <w:lang w:val="en-GB"/>
        </w:rPr>
        <w:t>The GEMÜ Group develops and produces valves, measurement and control systems for liquids, vapours and gases. The company is one of the global market leaders in sterile process applications. GEMÜ products are used in many different sectors – from pharmaceuticals, biotechnology and foodstuff production, right up to industrial processes and semiconductor production. The business achieved a turnover of more than 525 million euros worldwide in 2024.</w:t>
      </w:r>
      <w:r w:rsidRPr="00A00463">
        <w:rPr>
          <w:rFonts w:ascii="GEMU Sans" w:hAnsi="GEMU Sans"/>
          <w:sz w:val="16"/>
          <w:szCs w:val="16"/>
          <w:lang w:val="en-GB"/>
        </w:rPr>
        <w:br/>
        <w:t xml:space="preserve">The GEMÜ Group employs more than 2500 people and produces at eight locations worldwide. The company manages global sales through 25 subsidiaries and local partners, giving it a local presence in over 50 countries. </w:t>
      </w:r>
      <w:r w:rsidRPr="00A00463">
        <w:rPr>
          <w:rFonts w:ascii="GEMU Sans" w:hAnsi="GEMU Sans"/>
          <w:sz w:val="16"/>
          <w:szCs w:val="16"/>
          <w:lang w:val="en-GB"/>
        </w:rPr>
        <w:br/>
        <w:t>The internationally active group is managed by Gert Müller as CEO and Managing Partner, together with Stephan Müller (CFO), Matthias Fick (COO) and Stephan Gehrig (CSMO) as Managing Directors of the GEMÜ Group.</w:t>
      </w:r>
      <w:r w:rsidRPr="00A00463">
        <w:rPr>
          <w:rFonts w:ascii="GEMU Sans" w:hAnsi="GEMU Sans"/>
          <w:sz w:val="16"/>
          <w:szCs w:val="16"/>
          <w:lang w:val="en-GB"/>
        </w:rPr>
        <w:br/>
        <w:t>With customer-focused digital services and technical agility, the GEMÜ Group sets standards in process automation. Whether for media flows, the very highest hygiene standards or unique applications – the customer solutions are tailored to requirements, reliable and ready for use.</w:t>
      </w:r>
    </w:p>
    <w:p w14:paraId="1406F874" w14:textId="77777777" w:rsidR="00A00463" w:rsidRPr="00A00463" w:rsidRDefault="00A00463" w:rsidP="001923DB">
      <w:pPr>
        <w:pStyle w:val="Kopfzeile"/>
        <w:tabs>
          <w:tab w:val="clear" w:pos="4536"/>
          <w:tab w:val="clear" w:pos="9072"/>
          <w:tab w:val="left" w:pos="3858"/>
        </w:tabs>
        <w:spacing w:line="360" w:lineRule="auto"/>
        <w:rPr>
          <w:rFonts w:ascii="GEMU Sans" w:hAnsi="GEMU Sans"/>
          <w:sz w:val="16"/>
          <w:szCs w:val="16"/>
          <w:lang w:val="en-GB"/>
        </w:rPr>
      </w:pPr>
      <w:r w:rsidRPr="00A00463">
        <w:rPr>
          <w:rFonts w:ascii="GEMU Sans" w:hAnsi="GEMU Sans"/>
          <w:sz w:val="16"/>
          <w:szCs w:val="16"/>
          <w:lang w:val="en-GB"/>
        </w:rPr>
        <w:t xml:space="preserve">You can find further information at </w:t>
      </w:r>
      <w:hyperlink r:id="rId15" w:tgtFrame="_new" w:history="1">
        <w:r w:rsidRPr="00A00463">
          <w:rPr>
            <w:rStyle w:val="Hyperlink"/>
            <w:rFonts w:ascii="GEMU Sans" w:hAnsi="GEMU Sans"/>
            <w:color w:val="000000"/>
            <w:sz w:val="16"/>
            <w:szCs w:val="16"/>
            <w:lang w:val="en-GB"/>
          </w:rPr>
          <w:t>gemu-group.com</w:t>
        </w:r>
      </w:hyperlink>
      <w:r w:rsidRPr="00A00463">
        <w:rPr>
          <w:rFonts w:ascii="GEMU Sans" w:hAnsi="GEMU Sans"/>
          <w:sz w:val="16"/>
          <w:szCs w:val="16"/>
          <w:lang w:val="en-GB"/>
        </w:rPr>
        <w:t>.</w:t>
      </w:r>
      <w:bookmarkEnd w:id="0"/>
    </w:p>
    <w:p w14:paraId="34C58EE6" w14:textId="77777777" w:rsidR="00022547" w:rsidRPr="0052138C" w:rsidRDefault="00022547" w:rsidP="00F514AB">
      <w:pPr>
        <w:autoSpaceDE w:val="0"/>
        <w:autoSpaceDN w:val="0"/>
        <w:adjustRightInd w:val="0"/>
        <w:spacing w:line="360" w:lineRule="auto"/>
        <w:ind w:right="338"/>
        <w:rPr>
          <w:rFonts w:cs="Arial"/>
          <w:lang w:val="en-GB"/>
        </w:rPr>
      </w:pPr>
    </w:p>
    <w:sectPr w:rsidR="00022547" w:rsidRPr="0052138C" w:rsidSect="00022547">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modern"/>
    <w:notTrueType/>
    <w:pitch w:val="variable"/>
    <w:sig w:usb0="A000006F" w:usb1="5000004B" w:usb2="0001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F1B"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7829C3F7"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754FCDAB" w14:textId="77777777" w:rsidR="00EB681B" w:rsidRPr="000E2FB8" w:rsidRDefault="00EB681B" w:rsidP="00EB681B">
    <w:pPr>
      <w:pStyle w:val="Webseite"/>
      <w:rPr>
        <w:b w:val="0"/>
        <w:bCs/>
        <w:color w:val="auto"/>
        <w:lang w:val="en-US"/>
      </w:rPr>
    </w:pPr>
    <w:r>
      <w:rPr>
        <w:b w:val="0"/>
        <w:bCs/>
        <w:color w:val="auto"/>
        <w:lang w:val="en-US"/>
      </w:rPr>
      <w:t>gemu-group.com</w:t>
    </w:r>
  </w:p>
  <w:p w14:paraId="11920B8A" w14:textId="77777777" w:rsidR="00EB681B" w:rsidRPr="00BA7E08" w:rsidRDefault="00EB681B" w:rsidP="00EB681B">
    <w:pPr>
      <w:pStyle w:val="Webseite"/>
      <w:rPr>
        <w:color w:val="A6A6A6" w:themeColor="background1" w:themeShade="A6"/>
        <w:sz w:val="12"/>
        <w:szCs w:val="12"/>
        <w:lang w:val="en-US"/>
      </w:rPr>
    </w:pPr>
  </w:p>
  <w:p w14:paraId="2AD16EB2"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3F907A08" w14:textId="5ED1A3D9" w:rsidR="00EB681B" w:rsidRPr="00022547" w:rsidRDefault="00EB681B" w:rsidP="00EB681B">
    <w:pPr>
      <w:pStyle w:val="Fuzeile"/>
      <w:spacing w:line="240" w:lineRule="auto"/>
      <w:rPr>
        <w:color w:val="A6A6A6" w:themeColor="background1" w:themeShade="A6"/>
        <w:sz w:val="10"/>
        <w:szCs w:val="10"/>
        <w:lang w:val="en-US"/>
      </w:rPr>
    </w:pPr>
    <w:r w:rsidRPr="00022547">
      <w:rPr>
        <w:color w:val="A6A6A6" w:themeColor="background1" w:themeShade="A6"/>
        <w:sz w:val="10"/>
        <w:szCs w:val="10"/>
        <w:lang w:val="en-US"/>
      </w:rPr>
      <w:t>Managing Directors: Gert Müller, Stephan Müller, Matthias Fick</w:t>
    </w:r>
    <w:r w:rsidR="008C3663" w:rsidRPr="00022547">
      <w:rPr>
        <w:color w:val="A6A6A6" w:themeColor="background1" w:themeShade="A6"/>
        <w:sz w:val="10"/>
        <w:szCs w:val="10"/>
        <w:lang w:val="en-US"/>
      </w:rPr>
      <w:t>, Stephan Gehrig</w:t>
    </w:r>
  </w:p>
  <w:p w14:paraId="24A656CE"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5B55"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2D29B9A6"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34C3F31E" w14:textId="77777777" w:rsidR="00EB681B" w:rsidRPr="000E2FB8" w:rsidRDefault="00EB681B" w:rsidP="00EB681B">
    <w:pPr>
      <w:pStyle w:val="Webseite"/>
      <w:rPr>
        <w:b w:val="0"/>
        <w:bCs/>
        <w:color w:val="auto"/>
        <w:lang w:val="en-US"/>
      </w:rPr>
    </w:pPr>
    <w:r>
      <w:rPr>
        <w:b w:val="0"/>
        <w:bCs/>
        <w:color w:val="auto"/>
        <w:lang w:val="en-US"/>
      </w:rPr>
      <w:t>gemu-group.com</w:t>
    </w:r>
  </w:p>
  <w:p w14:paraId="5C528942" w14:textId="77777777" w:rsidR="00EB681B" w:rsidRPr="00BA7E08" w:rsidRDefault="00EB681B" w:rsidP="00EB681B">
    <w:pPr>
      <w:pStyle w:val="Webseite"/>
      <w:rPr>
        <w:color w:val="A6A6A6" w:themeColor="background1" w:themeShade="A6"/>
        <w:sz w:val="12"/>
        <w:szCs w:val="12"/>
        <w:lang w:val="en-US"/>
      </w:rPr>
    </w:pPr>
  </w:p>
  <w:p w14:paraId="65688E21"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7216A11" w14:textId="37FE78BF" w:rsidR="00EB681B" w:rsidRPr="00981104" w:rsidRDefault="00EB681B" w:rsidP="00EB681B">
    <w:pPr>
      <w:pStyle w:val="Fuzeile"/>
      <w:spacing w:line="240" w:lineRule="auto"/>
      <w:rPr>
        <w:color w:val="A6A6A6" w:themeColor="background1" w:themeShade="A6"/>
        <w:sz w:val="10"/>
        <w:szCs w:val="10"/>
        <w:lang w:val="en-US"/>
      </w:rPr>
    </w:pPr>
    <w:r w:rsidRPr="00981104">
      <w:rPr>
        <w:color w:val="A6A6A6" w:themeColor="background1" w:themeShade="A6"/>
        <w:sz w:val="10"/>
        <w:szCs w:val="10"/>
        <w:lang w:val="en-US"/>
      </w:rPr>
      <w:t>Managing Directors: Gert Müller, Stephan Müller, Matthias Fick</w:t>
    </w:r>
    <w:r w:rsidR="00022547" w:rsidRPr="00981104">
      <w:rPr>
        <w:color w:val="A6A6A6" w:themeColor="background1" w:themeShade="A6"/>
        <w:sz w:val="10"/>
        <w:szCs w:val="10"/>
        <w:lang w:val="en-US"/>
      </w:rPr>
      <w:t>, Stephan Gehrig</w:t>
    </w:r>
  </w:p>
  <w:p w14:paraId="57EF0576"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2C360520" w:rsidR="00DF0B01" w:rsidRPr="00981104" w:rsidRDefault="00DF0B01" w:rsidP="003B6A50">
                          <w:pPr>
                            <w:pStyle w:val="Kopfzeile"/>
                            <w:rPr>
                              <w:rFonts w:ascii="GEMU Sans" w:hAnsi="GEMU Sans" w:cs="GEMU Sans"/>
                              <w:sz w:val="16"/>
                              <w:szCs w:val="18"/>
                              <w:lang w:val="fr-FR"/>
                            </w:rPr>
                          </w:pPr>
                          <w:r w:rsidRPr="00981104">
                            <w:rPr>
                              <w:rFonts w:ascii="GEMU Sans" w:hAnsi="GEMU Sans" w:cs="GEMU Sans"/>
                              <w:sz w:val="16"/>
                              <w:szCs w:val="18"/>
                              <w:lang w:val="fr-FR"/>
                            </w:rPr>
                            <w:t>Corporate Communication</w:t>
                          </w:r>
                          <w:r w:rsidR="00F93E01" w:rsidRPr="00981104">
                            <w:rPr>
                              <w:rFonts w:ascii="GEMU Sans" w:hAnsi="GEMU Sans" w:cs="GEMU Sans"/>
                              <w:sz w:val="16"/>
                              <w:szCs w:val="18"/>
                              <w:lang w:val="fr-FR"/>
                            </w:rPr>
                            <w:t>s</w:t>
                          </w:r>
                        </w:p>
                        <w:p w14:paraId="5B692341" w14:textId="77777777" w:rsidR="00DF0B01" w:rsidRPr="00981104" w:rsidRDefault="000E12DC" w:rsidP="003B6A50">
                          <w:pPr>
                            <w:pStyle w:val="Kopfzeile"/>
                            <w:rPr>
                              <w:rFonts w:ascii="GEMU Sans" w:hAnsi="GEMU Sans" w:cs="GEMU Sans"/>
                              <w:sz w:val="16"/>
                              <w:szCs w:val="18"/>
                              <w:lang w:val="fr-FR"/>
                            </w:rPr>
                          </w:pPr>
                          <w:r w:rsidRPr="00981104">
                            <w:rPr>
                              <w:rFonts w:ascii="GEMU Sans" w:hAnsi="GEMU Sans" w:cs="GEMU Sans"/>
                              <w:sz w:val="16"/>
                              <w:szCs w:val="18"/>
                              <w:lang w:val="fr-FR"/>
                            </w:rPr>
                            <w:t xml:space="preserve">Ivona </w:t>
                          </w:r>
                          <w:r w:rsidR="00A2046B" w:rsidRPr="00981104">
                            <w:rPr>
                              <w:rFonts w:ascii="GEMU Sans" w:hAnsi="GEMU Sans" w:cs="GEMU Sans"/>
                              <w:sz w:val="16"/>
                              <w:szCs w:val="18"/>
                              <w:lang w:val="fr-FR"/>
                            </w:rPr>
                            <w:t>Meißner</w:t>
                          </w:r>
                        </w:p>
                        <w:p w14:paraId="6B7A67DA" w14:textId="77777777" w:rsidR="00DF0B01" w:rsidRPr="00981104" w:rsidRDefault="00CA1E52" w:rsidP="003B6A50">
                          <w:pPr>
                            <w:pStyle w:val="Kopfzeile"/>
                            <w:rPr>
                              <w:rFonts w:ascii="GEMU Sans" w:hAnsi="GEMU Sans" w:cs="GEMU Sans"/>
                              <w:sz w:val="16"/>
                              <w:szCs w:val="18"/>
                              <w:lang w:val="fr-FR"/>
                            </w:rPr>
                          </w:pPr>
                          <w:r w:rsidRPr="00981104">
                            <w:rPr>
                              <w:rFonts w:ascii="GEMU Sans" w:hAnsi="GEMU Sans" w:cs="GEMU Sans"/>
                              <w:sz w:val="16"/>
                              <w:szCs w:val="18"/>
                              <w:lang w:val="fr-FR"/>
                            </w:rPr>
                            <w:t>Phone</w:t>
                          </w:r>
                          <w:r w:rsidR="00DF0B01" w:rsidRPr="00981104">
                            <w:rPr>
                              <w:rFonts w:ascii="GEMU Sans" w:hAnsi="GEMU Sans" w:cs="GEMU Sans"/>
                              <w:sz w:val="16"/>
                              <w:szCs w:val="18"/>
                              <w:lang w:val="fr-FR"/>
                            </w:rPr>
                            <w:t>: +49 (0) 7940 123-708</w:t>
                          </w:r>
                        </w:p>
                        <w:p w14:paraId="51EEFDF8" w14:textId="3DBB0A40" w:rsidR="00DF0B01" w:rsidRPr="00981104" w:rsidRDefault="00DF0B01" w:rsidP="003B6A50">
                          <w:pPr>
                            <w:pStyle w:val="Kopfzeile"/>
                            <w:rPr>
                              <w:rFonts w:ascii="GEMU Sans" w:hAnsi="GEMU Sans" w:cs="GEMU Sans"/>
                              <w:sz w:val="16"/>
                              <w:szCs w:val="18"/>
                              <w:lang w:val="fr-FR"/>
                            </w:rPr>
                          </w:pPr>
                          <w:r w:rsidRPr="00981104">
                            <w:rPr>
                              <w:rFonts w:ascii="GEMU Sans" w:hAnsi="GEMU Sans" w:cs="GEMU Sans"/>
                              <w:sz w:val="16"/>
                              <w:szCs w:val="18"/>
                              <w:lang w:val="fr-FR"/>
                            </w:rPr>
                            <w:t xml:space="preserve">E-Mail: </w:t>
                          </w:r>
                          <w:r w:rsidR="00436D72" w:rsidRPr="00981104">
                            <w:rPr>
                              <w:rFonts w:ascii="GEMU Sans" w:hAnsi="GEMU Sans" w:cs="GEMU Sans"/>
                              <w:sz w:val="16"/>
                              <w:szCs w:val="18"/>
                              <w:lang w:val="fr-FR"/>
                            </w:rPr>
                            <w:t>ivona.meissner</w:t>
                          </w:r>
                          <w:r w:rsidRPr="00981104">
                            <w:rPr>
                              <w:rFonts w:ascii="GEMU Sans" w:hAnsi="GEMU Sans" w:cs="GEMU Sans"/>
                              <w:sz w:val="16"/>
                              <w:szCs w:val="18"/>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7"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2C360520" w:rsidR="00DF0B01" w:rsidRPr="00981104" w:rsidRDefault="00DF0B01" w:rsidP="003B6A50">
                    <w:pPr>
                      <w:pStyle w:val="Kopfzeile"/>
                      <w:rPr>
                        <w:rFonts w:ascii="GEMU Sans" w:hAnsi="GEMU Sans" w:cs="GEMU Sans"/>
                        <w:sz w:val="16"/>
                        <w:szCs w:val="18"/>
                        <w:lang w:val="fr-FR"/>
                      </w:rPr>
                    </w:pPr>
                    <w:proofErr w:type="spellStart"/>
                    <w:r w:rsidRPr="00981104">
                      <w:rPr>
                        <w:rFonts w:ascii="GEMU Sans" w:hAnsi="GEMU Sans" w:cs="GEMU Sans"/>
                        <w:sz w:val="16"/>
                        <w:szCs w:val="18"/>
                        <w:lang w:val="fr-FR"/>
                      </w:rPr>
                      <w:t>Corporate</w:t>
                    </w:r>
                    <w:proofErr w:type="spellEnd"/>
                    <w:r w:rsidRPr="00981104">
                      <w:rPr>
                        <w:rFonts w:ascii="GEMU Sans" w:hAnsi="GEMU Sans" w:cs="GEMU Sans"/>
                        <w:sz w:val="16"/>
                        <w:szCs w:val="18"/>
                        <w:lang w:val="fr-FR"/>
                      </w:rPr>
                      <w:t xml:space="preserve"> Communication</w:t>
                    </w:r>
                    <w:r w:rsidR="00F93E01" w:rsidRPr="00981104">
                      <w:rPr>
                        <w:rFonts w:ascii="GEMU Sans" w:hAnsi="GEMU Sans" w:cs="GEMU Sans"/>
                        <w:sz w:val="16"/>
                        <w:szCs w:val="18"/>
                        <w:lang w:val="fr-FR"/>
                      </w:rPr>
                      <w:t>s</w:t>
                    </w:r>
                  </w:p>
                  <w:p w14:paraId="5B692341" w14:textId="77777777" w:rsidR="00DF0B01" w:rsidRPr="00981104" w:rsidRDefault="000E12DC" w:rsidP="003B6A50">
                    <w:pPr>
                      <w:pStyle w:val="Kopfzeile"/>
                      <w:rPr>
                        <w:rFonts w:ascii="GEMU Sans" w:hAnsi="GEMU Sans" w:cs="GEMU Sans"/>
                        <w:sz w:val="16"/>
                        <w:szCs w:val="18"/>
                        <w:lang w:val="fr-FR"/>
                      </w:rPr>
                    </w:pPr>
                    <w:r w:rsidRPr="00981104">
                      <w:rPr>
                        <w:rFonts w:ascii="GEMU Sans" w:hAnsi="GEMU Sans" w:cs="GEMU Sans"/>
                        <w:sz w:val="16"/>
                        <w:szCs w:val="18"/>
                        <w:lang w:val="fr-FR"/>
                      </w:rPr>
                      <w:t xml:space="preserve">Ivona </w:t>
                    </w:r>
                    <w:r w:rsidR="00A2046B" w:rsidRPr="00981104">
                      <w:rPr>
                        <w:rFonts w:ascii="GEMU Sans" w:hAnsi="GEMU Sans" w:cs="GEMU Sans"/>
                        <w:sz w:val="16"/>
                        <w:szCs w:val="18"/>
                        <w:lang w:val="fr-FR"/>
                      </w:rPr>
                      <w:t>Meißner</w:t>
                    </w:r>
                  </w:p>
                  <w:p w14:paraId="6B7A67DA" w14:textId="77777777" w:rsidR="00DF0B01" w:rsidRPr="00981104" w:rsidRDefault="00CA1E52" w:rsidP="003B6A50">
                    <w:pPr>
                      <w:pStyle w:val="Kopfzeile"/>
                      <w:rPr>
                        <w:rFonts w:ascii="GEMU Sans" w:hAnsi="GEMU Sans" w:cs="GEMU Sans"/>
                        <w:sz w:val="16"/>
                        <w:szCs w:val="18"/>
                        <w:lang w:val="fr-FR"/>
                      </w:rPr>
                    </w:pPr>
                    <w:proofErr w:type="gramStart"/>
                    <w:r w:rsidRPr="00981104">
                      <w:rPr>
                        <w:rFonts w:ascii="GEMU Sans" w:hAnsi="GEMU Sans" w:cs="GEMU Sans"/>
                        <w:sz w:val="16"/>
                        <w:szCs w:val="18"/>
                        <w:lang w:val="fr-FR"/>
                      </w:rPr>
                      <w:t>Phone</w:t>
                    </w:r>
                    <w:r w:rsidR="00DF0B01" w:rsidRPr="00981104">
                      <w:rPr>
                        <w:rFonts w:ascii="GEMU Sans" w:hAnsi="GEMU Sans" w:cs="GEMU Sans"/>
                        <w:sz w:val="16"/>
                        <w:szCs w:val="18"/>
                        <w:lang w:val="fr-FR"/>
                      </w:rPr>
                      <w:t>:</w:t>
                    </w:r>
                    <w:proofErr w:type="gramEnd"/>
                    <w:r w:rsidR="00DF0B01" w:rsidRPr="00981104">
                      <w:rPr>
                        <w:rFonts w:ascii="GEMU Sans" w:hAnsi="GEMU Sans" w:cs="GEMU Sans"/>
                        <w:sz w:val="16"/>
                        <w:szCs w:val="18"/>
                        <w:lang w:val="fr-FR"/>
                      </w:rPr>
                      <w:t xml:space="preserve"> +49 (0) 7940 123-708</w:t>
                    </w:r>
                  </w:p>
                  <w:p w14:paraId="51EEFDF8" w14:textId="3DBB0A40" w:rsidR="00DF0B01" w:rsidRPr="00981104" w:rsidRDefault="00DF0B01" w:rsidP="003B6A50">
                    <w:pPr>
                      <w:pStyle w:val="Kopfzeile"/>
                      <w:rPr>
                        <w:rFonts w:ascii="GEMU Sans" w:hAnsi="GEMU Sans" w:cs="GEMU Sans"/>
                        <w:sz w:val="16"/>
                        <w:szCs w:val="18"/>
                        <w:lang w:val="fr-FR"/>
                      </w:rPr>
                    </w:pPr>
                    <w:r w:rsidRPr="00981104">
                      <w:rPr>
                        <w:rFonts w:ascii="GEMU Sans" w:hAnsi="GEMU Sans" w:cs="GEMU Sans"/>
                        <w:sz w:val="16"/>
                        <w:szCs w:val="18"/>
                        <w:lang w:val="fr-FR"/>
                      </w:rPr>
                      <w:t xml:space="preserve">E-Mail: </w:t>
                    </w:r>
                    <w:r w:rsidR="00436D72" w:rsidRPr="00981104">
                      <w:rPr>
                        <w:rFonts w:ascii="GEMU Sans" w:hAnsi="GEMU Sans" w:cs="GEMU Sans"/>
                        <w:sz w:val="16"/>
                        <w:szCs w:val="18"/>
                        <w:lang w:val="fr-FR"/>
                      </w:rPr>
                      <w:t>ivona.meissner</w:t>
                    </w:r>
                    <w:r w:rsidRPr="00981104">
                      <w:rPr>
                        <w:rFonts w:ascii="GEMU Sans" w:hAnsi="GEMU Sans" w:cs="GEMU Sans"/>
                        <w:sz w:val="16"/>
                        <w:szCs w:val="18"/>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8"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2547"/>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23DB"/>
    <w:rsid w:val="001976BD"/>
    <w:rsid w:val="001A02BE"/>
    <w:rsid w:val="001A51D4"/>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D6290"/>
    <w:rsid w:val="003E2383"/>
    <w:rsid w:val="003E7BAE"/>
    <w:rsid w:val="003F2139"/>
    <w:rsid w:val="003F748A"/>
    <w:rsid w:val="00401E5B"/>
    <w:rsid w:val="00405C12"/>
    <w:rsid w:val="0041214D"/>
    <w:rsid w:val="004138C6"/>
    <w:rsid w:val="00416142"/>
    <w:rsid w:val="004205AD"/>
    <w:rsid w:val="00427A8D"/>
    <w:rsid w:val="00436D72"/>
    <w:rsid w:val="00437D1D"/>
    <w:rsid w:val="004673E1"/>
    <w:rsid w:val="0049316D"/>
    <w:rsid w:val="00495A0D"/>
    <w:rsid w:val="00497E3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19EE"/>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2EE4"/>
    <w:rsid w:val="008860AD"/>
    <w:rsid w:val="00886F38"/>
    <w:rsid w:val="0088749B"/>
    <w:rsid w:val="008A1A9A"/>
    <w:rsid w:val="008A5C29"/>
    <w:rsid w:val="008B1A31"/>
    <w:rsid w:val="008B56D8"/>
    <w:rsid w:val="008C3663"/>
    <w:rsid w:val="008C5A36"/>
    <w:rsid w:val="008D7016"/>
    <w:rsid w:val="008F0E39"/>
    <w:rsid w:val="008F1259"/>
    <w:rsid w:val="008F7DBE"/>
    <w:rsid w:val="009021DB"/>
    <w:rsid w:val="009369BE"/>
    <w:rsid w:val="00936DA0"/>
    <w:rsid w:val="00961638"/>
    <w:rsid w:val="00963CD3"/>
    <w:rsid w:val="009707CA"/>
    <w:rsid w:val="00981104"/>
    <w:rsid w:val="009879D4"/>
    <w:rsid w:val="00994B2C"/>
    <w:rsid w:val="009A16D4"/>
    <w:rsid w:val="009A501D"/>
    <w:rsid w:val="009C4B9E"/>
    <w:rsid w:val="009C5F91"/>
    <w:rsid w:val="009C725F"/>
    <w:rsid w:val="009D061B"/>
    <w:rsid w:val="009D220E"/>
    <w:rsid w:val="009E0140"/>
    <w:rsid w:val="009E13CF"/>
    <w:rsid w:val="009F089C"/>
    <w:rsid w:val="00A00463"/>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301C"/>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242D"/>
    <w:rsid w:val="00BA7E08"/>
    <w:rsid w:val="00BB1983"/>
    <w:rsid w:val="00BC51EA"/>
    <w:rsid w:val="00BC617B"/>
    <w:rsid w:val="00BE0C8C"/>
    <w:rsid w:val="00C1306E"/>
    <w:rsid w:val="00C41618"/>
    <w:rsid w:val="00C4188C"/>
    <w:rsid w:val="00C44B03"/>
    <w:rsid w:val="00C46E95"/>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A0C47"/>
    <w:rsid w:val="00EB59E1"/>
    <w:rsid w:val="00EB681B"/>
    <w:rsid w:val="00EC29F4"/>
    <w:rsid w:val="00ED4841"/>
    <w:rsid w:val="00EF5A6D"/>
    <w:rsid w:val="00EF626D"/>
    <w:rsid w:val="00EF7DC5"/>
    <w:rsid w:val="00EF7DEB"/>
    <w:rsid w:val="00F01865"/>
    <w:rsid w:val="00F14203"/>
    <w:rsid w:val="00F21F3E"/>
    <w:rsid w:val="00F3788D"/>
    <w:rsid w:val="00F40475"/>
    <w:rsid w:val="00F40C82"/>
    <w:rsid w:val="00F4545B"/>
    <w:rsid w:val="00F47E6A"/>
    <w:rsid w:val="00F5056A"/>
    <w:rsid w:val="00F514AB"/>
    <w:rsid w:val="00F517FE"/>
    <w:rsid w:val="00F5297A"/>
    <w:rsid w:val="00F631D9"/>
    <w:rsid w:val="00F85378"/>
    <w:rsid w:val="00F93E01"/>
    <w:rsid w:val="00F959FC"/>
    <w:rsid w:val="00FA189E"/>
    <w:rsid w:val="00FA2187"/>
    <w:rsid w:val="00FA59DA"/>
    <w:rsid w:val="00FB50D8"/>
    <w:rsid w:val="00FC5835"/>
    <w:rsid w:val="00FC64EE"/>
    <w:rsid w:val="00FD3E7C"/>
    <w:rsid w:val="00FD72B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5</cp:revision>
  <cp:lastPrinted>2017-08-14T14:05:00Z</cp:lastPrinted>
  <dcterms:created xsi:type="dcterms:W3CDTF">2026-02-04T09:03:00Z</dcterms:created>
  <dcterms:modified xsi:type="dcterms:W3CDTF">2026-02-09T12:44:00Z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