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86716" w14:textId="3E31D782" w:rsidR="00A84F3C" w:rsidRPr="00DE11BC" w:rsidRDefault="00A84F3C" w:rsidP="00F3788D">
      <w:pPr>
        <w:pStyle w:val="Untertitel"/>
        <w:spacing w:line="360" w:lineRule="auto"/>
        <w:rPr>
          <w:rFonts w:cs="Arial"/>
          <w:b w:val="0"/>
          <w:sz w:val="22"/>
        </w:rPr>
      </w:pPr>
    </w:p>
    <w:p w14:paraId="4B679CF8" w14:textId="77777777" w:rsidR="00A84F3C" w:rsidRPr="00DE11BC" w:rsidRDefault="00A84F3C" w:rsidP="00F3788D">
      <w:pPr>
        <w:pStyle w:val="Kopfzeile"/>
        <w:tabs>
          <w:tab w:val="clear" w:pos="4536"/>
          <w:tab w:val="clear" w:pos="9072"/>
        </w:tabs>
        <w:spacing w:line="360" w:lineRule="auto"/>
        <w:rPr>
          <w:rFonts w:cs="Arial"/>
          <w:sz w:val="22"/>
        </w:rPr>
      </w:pPr>
    </w:p>
    <w:p w14:paraId="2A33389C" w14:textId="6391B7B7" w:rsidR="00A65266" w:rsidRPr="00F514AB" w:rsidRDefault="00096327" w:rsidP="00F514AB">
      <w:pPr>
        <w:tabs>
          <w:tab w:val="left" w:pos="7088"/>
        </w:tabs>
        <w:spacing w:line="360" w:lineRule="auto"/>
        <w:ind w:right="338"/>
        <w:jc w:val="right"/>
        <w:rPr>
          <w:sz w:val="14"/>
          <w:szCs w:val="18"/>
          <w:lang w:val="en-US"/>
        </w:rPr>
      </w:pPr>
      <w:r>
        <w:rPr>
          <w:sz w:val="16"/>
          <w:lang w:val="en-US"/>
        </w:rPr>
        <w:t>8</w:t>
      </w:r>
      <w:r w:rsidR="00E25683" w:rsidRPr="00E25683">
        <w:rPr>
          <w:sz w:val="16"/>
          <w:vertAlign w:val="superscript"/>
          <w:lang w:val="en-US"/>
        </w:rPr>
        <w:t>th</w:t>
      </w:r>
      <w:r w:rsidR="00E25683">
        <w:rPr>
          <w:sz w:val="16"/>
          <w:lang w:val="en-US"/>
        </w:rPr>
        <w:t xml:space="preserve"> </w:t>
      </w:r>
      <w:r w:rsidR="006E461A">
        <w:rPr>
          <w:sz w:val="16"/>
          <w:lang w:val="en-US"/>
        </w:rPr>
        <w:t>October</w:t>
      </w:r>
      <w:r w:rsidR="008B56D8" w:rsidRPr="00750448">
        <w:rPr>
          <w:sz w:val="16"/>
          <w:lang w:val="en-US"/>
        </w:rPr>
        <w:t xml:space="preserve"> 202</w:t>
      </w:r>
      <w:r>
        <w:rPr>
          <w:sz w:val="16"/>
          <w:lang w:val="en-US"/>
        </w:rPr>
        <w:t>5</w:t>
      </w:r>
    </w:p>
    <w:p w14:paraId="64039423" w14:textId="77777777" w:rsidR="009D182E" w:rsidRPr="009D182E" w:rsidRDefault="009D182E" w:rsidP="009D182E">
      <w:pPr>
        <w:rPr>
          <w:rFonts w:eastAsiaTheme="minorEastAsia" w:cstheme="minorBidi"/>
          <w:b/>
          <w:lang w:val="en-GB"/>
        </w:rPr>
      </w:pPr>
    </w:p>
    <w:p w14:paraId="3C7419DF" w14:textId="1038899A" w:rsidR="009D182E" w:rsidRPr="009D182E" w:rsidRDefault="009D182E" w:rsidP="009D182E">
      <w:pPr>
        <w:rPr>
          <w:b/>
          <w:bCs/>
          <w:sz w:val="28"/>
          <w:szCs w:val="28"/>
          <w:lang w:val="en-US"/>
        </w:rPr>
      </w:pPr>
      <w:r w:rsidRPr="009D182E">
        <w:rPr>
          <w:rFonts w:eastAsiaTheme="minorEastAsia" w:cstheme="minorBidi"/>
          <w:b/>
          <w:sz w:val="28"/>
          <w:szCs w:val="28"/>
          <w:lang w:val="en-GB"/>
        </w:rPr>
        <w:t xml:space="preserve">Technology innovation: GEMÜ D41 diaphragm valve with </w:t>
      </w:r>
      <w:proofErr w:type="spellStart"/>
      <w:r w:rsidRPr="009D182E">
        <w:rPr>
          <w:rFonts w:eastAsiaTheme="minorEastAsia" w:cstheme="minorBidi"/>
          <w:b/>
          <w:sz w:val="28"/>
          <w:szCs w:val="28"/>
          <w:lang w:val="en-GB"/>
        </w:rPr>
        <w:t>EasyLock</w:t>
      </w:r>
      <w:proofErr w:type="spellEnd"/>
    </w:p>
    <w:p w14:paraId="1115D88B" w14:textId="77777777" w:rsidR="007630C5" w:rsidRPr="009D182E" w:rsidRDefault="007630C5" w:rsidP="00F514AB">
      <w:pPr>
        <w:spacing w:line="360" w:lineRule="auto"/>
        <w:ind w:right="338"/>
        <w:rPr>
          <w:b/>
          <w:lang w:val="en-US"/>
        </w:rPr>
      </w:pPr>
    </w:p>
    <w:p w14:paraId="25C4B5A4" w14:textId="343A8846" w:rsidR="007630C5" w:rsidRPr="009D182E" w:rsidRDefault="009D182E" w:rsidP="00F514AB">
      <w:pPr>
        <w:spacing w:line="360" w:lineRule="auto"/>
        <w:ind w:right="338"/>
        <w:rPr>
          <w:rFonts w:eastAsiaTheme="minorEastAsia" w:cstheme="minorBidi"/>
          <w:b/>
          <w:i/>
          <w:sz w:val="22"/>
          <w:szCs w:val="22"/>
          <w:lang w:val="en-GB"/>
        </w:rPr>
      </w:pPr>
      <w:r w:rsidRPr="009D182E">
        <w:rPr>
          <w:rFonts w:eastAsiaTheme="minorEastAsia" w:cstheme="minorBidi"/>
          <w:b/>
          <w:i/>
          <w:sz w:val="22"/>
          <w:szCs w:val="22"/>
          <w:lang w:val="en-GB"/>
        </w:rPr>
        <w:t xml:space="preserve">The valve manufacturer GEMÜ, the global market leader in the valves, measurement and control systems sector for sterile applications, has developed a new valve product as part of its new product generation. The </w:t>
      </w:r>
      <w:hyperlink r:id="rId14" w:history="1">
        <w:r w:rsidRPr="00096327">
          <w:rPr>
            <w:rStyle w:val="Hyperlink"/>
            <w:rFonts w:eastAsiaTheme="minorEastAsia" w:cstheme="minorBidi"/>
            <w:b/>
            <w:i/>
            <w:sz w:val="22"/>
            <w:szCs w:val="22"/>
            <w:lang w:val="en-GB"/>
          </w:rPr>
          <w:t>GEMÜ D41</w:t>
        </w:r>
      </w:hyperlink>
      <w:r w:rsidRPr="009D182E">
        <w:rPr>
          <w:rFonts w:eastAsiaTheme="minorEastAsia" w:cstheme="minorBidi"/>
          <w:b/>
          <w:i/>
          <w:sz w:val="22"/>
          <w:szCs w:val="22"/>
          <w:lang w:val="en-GB"/>
        </w:rPr>
        <w:t xml:space="preserve"> diaphragm valve features </w:t>
      </w:r>
      <w:proofErr w:type="spellStart"/>
      <w:r w:rsidRPr="009D182E">
        <w:rPr>
          <w:rFonts w:eastAsiaTheme="minorEastAsia" w:cstheme="minorBidi"/>
          <w:b/>
          <w:i/>
          <w:sz w:val="22"/>
          <w:szCs w:val="22"/>
          <w:lang w:val="en-GB"/>
        </w:rPr>
        <w:t>EasyLock</w:t>
      </w:r>
      <w:proofErr w:type="spellEnd"/>
      <w:r w:rsidRPr="009D182E">
        <w:rPr>
          <w:rFonts w:eastAsiaTheme="minorEastAsia" w:cstheme="minorBidi"/>
          <w:b/>
          <w:i/>
          <w:sz w:val="22"/>
          <w:szCs w:val="22"/>
          <w:lang w:val="en-GB"/>
        </w:rPr>
        <w:t xml:space="preserve"> technology. This enables maintenance in seconds, reduces complexity and makes handling diaphragm valves significantly easier. GEMÜ is thereby reshaping the future of valve designs</w:t>
      </w:r>
    </w:p>
    <w:p w14:paraId="4633901B" w14:textId="77777777" w:rsidR="009D182E" w:rsidRPr="009D182E" w:rsidRDefault="009D182E" w:rsidP="00F514AB">
      <w:pPr>
        <w:spacing w:line="360" w:lineRule="auto"/>
        <w:ind w:right="338"/>
        <w:rPr>
          <w:b/>
          <w:sz w:val="22"/>
          <w:szCs w:val="22"/>
          <w:lang w:val="en-US"/>
        </w:rPr>
      </w:pPr>
    </w:p>
    <w:p w14:paraId="146DA605" w14:textId="77777777" w:rsidR="009D182E" w:rsidRPr="00B43219" w:rsidRDefault="009D182E" w:rsidP="009D182E">
      <w:pPr>
        <w:rPr>
          <w:rFonts w:eastAsiaTheme="minorEastAsia" w:cstheme="minorBidi"/>
          <w:sz w:val="22"/>
          <w:szCs w:val="22"/>
          <w:lang w:val="en-GB"/>
        </w:rPr>
      </w:pPr>
      <w:r w:rsidRPr="00B43219">
        <w:rPr>
          <w:rFonts w:eastAsiaTheme="minorEastAsia" w:cstheme="minorBidi"/>
          <w:sz w:val="22"/>
          <w:szCs w:val="22"/>
          <w:lang w:val="en-GB"/>
        </w:rPr>
        <w:t xml:space="preserve">The pneumatically operated GEMÜ D41 diaphragm valve is designed for use in aseptic manufacturing sectors. The sealing concept of the valve is based on the newly developed GEMÜ diaphragm, which also hermetically separates the actuator from the working medium. GEMÜ D41 with </w:t>
      </w:r>
      <w:proofErr w:type="spellStart"/>
      <w:r w:rsidRPr="00B43219">
        <w:rPr>
          <w:rFonts w:eastAsiaTheme="minorEastAsia" w:cstheme="minorBidi"/>
          <w:sz w:val="22"/>
          <w:szCs w:val="22"/>
          <w:lang w:val="en-GB"/>
        </w:rPr>
        <w:t>EasyLock</w:t>
      </w:r>
      <w:proofErr w:type="spellEnd"/>
      <w:r w:rsidRPr="00B43219">
        <w:rPr>
          <w:rFonts w:eastAsiaTheme="minorEastAsia" w:cstheme="minorBidi"/>
          <w:sz w:val="22"/>
          <w:szCs w:val="22"/>
          <w:lang w:val="en-GB"/>
        </w:rPr>
        <w:t xml:space="preserve"> technology is installed entirely without loose components via a central gearbox. </w:t>
      </w:r>
    </w:p>
    <w:p w14:paraId="019B7981" w14:textId="77777777" w:rsidR="009D182E" w:rsidRPr="00B43219" w:rsidRDefault="009D182E" w:rsidP="009D182E">
      <w:pPr>
        <w:rPr>
          <w:sz w:val="22"/>
          <w:szCs w:val="22"/>
          <w:lang w:val="en-US"/>
        </w:rPr>
      </w:pPr>
    </w:p>
    <w:p w14:paraId="4D86BD05" w14:textId="77777777" w:rsidR="009D182E" w:rsidRPr="00B43219" w:rsidRDefault="009D182E" w:rsidP="009D182E">
      <w:pPr>
        <w:rPr>
          <w:rFonts w:eastAsiaTheme="minorEastAsia" w:cstheme="minorBidi"/>
          <w:sz w:val="22"/>
          <w:szCs w:val="22"/>
          <w:lang w:val="en-GB"/>
        </w:rPr>
      </w:pPr>
      <w:r w:rsidRPr="00B43219">
        <w:rPr>
          <w:rFonts w:eastAsiaTheme="minorEastAsia" w:cstheme="minorBidi"/>
          <w:sz w:val="22"/>
          <w:szCs w:val="22"/>
          <w:lang w:val="en-GB"/>
        </w:rPr>
        <w:t xml:space="preserve">The GEMÜ D41 diaphragm valve with </w:t>
      </w:r>
      <w:proofErr w:type="spellStart"/>
      <w:r w:rsidRPr="00B43219">
        <w:rPr>
          <w:rFonts w:eastAsiaTheme="minorEastAsia" w:cstheme="minorBidi"/>
          <w:sz w:val="22"/>
          <w:szCs w:val="22"/>
          <w:lang w:val="en-GB"/>
        </w:rPr>
        <w:t>EasyLock</w:t>
      </w:r>
      <w:proofErr w:type="spellEnd"/>
      <w:r w:rsidRPr="00B43219">
        <w:rPr>
          <w:rFonts w:eastAsiaTheme="minorEastAsia" w:cstheme="minorBidi"/>
          <w:sz w:val="22"/>
          <w:szCs w:val="22"/>
          <w:lang w:val="en-GB"/>
        </w:rPr>
        <w:t xml:space="preserve"> technology is easy to handle, safe to use and effective in its process. </w:t>
      </w:r>
      <w:proofErr w:type="spellStart"/>
      <w:r w:rsidRPr="00B43219">
        <w:rPr>
          <w:rFonts w:eastAsiaTheme="minorEastAsia" w:cstheme="minorBidi"/>
          <w:sz w:val="22"/>
          <w:szCs w:val="22"/>
          <w:lang w:val="en-GB"/>
        </w:rPr>
        <w:t>EasyLock</w:t>
      </w:r>
      <w:proofErr w:type="spellEnd"/>
      <w:r w:rsidRPr="00B43219">
        <w:rPr>
          <w:rFonts w:eastAsiaTheme="minorEastAsia" w:cstheme="minorBidi"/>
          <w:sz w:val="22"/>
          <w:szCs w:val="22"/>
          <w:lang w:val="en-GB"/>
        </w:rPr>
        <w:t xml:space="preserve"> technology offers not only more reliable installation, but also an even compression of the diaphragm. The actuator is fixed to the body via a bayonet fitting and then centrally tensioned via a gearbox entirely without any loose components using an outer hexagon. This makes actuator mounting and disassembly, commissioning and diaphragm replacement significantly simpler and quicker. </w:t>
      </w:r>
    </w:p>
    <w:p w14:paraId="07CCD5DF" w14:textId="77777777" w:rsidR="009D182E" w:rsidRPr="00B43219" w:rsidRDefault="009D182E" w:rsidP="009D182E">
      <w:pPr>
        <w:rPr>
          <w:sz w:val="22"/>
          <w:szCs w:val="22"/>
          <w:lang w:val="en-US"/>
        </w:rPr>
      </w:pPr>
    </w:p>
    <w:p w14:paraId="4F9F4DB6" w14:textId="77777777" w:rsidR="00B43219" w:rsidRDefault="009D182E" w:rsidP="009D182E">
      <w:pPr>
        <w:rPr>
          <w:rFonts w:eastAsiaTheme="minorEastAsia" w:cstheme="minorBidi"/>
          <w:sz w:val="22"/>
          <w:szCs w:val="22"/>
          <w:lang w:val="en-GB"/>
        </w:rPr>
      </w:pPr>
      <w:r w:rsidRPr="00B43219">
        <w:rPr>
          <w:rFonts w:eastAsiaTheme="minorEastAsia" w:cstheme="minorBidi"/>
          <w:sz w:val="22"/>
          <w:szCs w:val="22"/>
          <w:lang w:val="en-GB"/>
        </w:rPr>
        <w:t xml:space="preserve">Furthermore, the diaphragm with bayonet pin facilitates diaphragm replacement, while the new diaphragm technology offers greater safety and precision in plants. Due to the new seal system with fixed chambering, the natural setting behaviour of the diaphragm is controlled such that it is no longer necessary to retighten the diaphragm. The optimized rolling behaviour of the diaphragm provides better controllability and ensures low stress on the diaphragm, meaning that maintenance intervals can be optimized to specific applications. The new body design not only saves weight but also ensures a high flow and homogeneous flow characteristics. This enables the GEMÜ D41, as well as the GEMÜ D40 diaphragm valve already announced, to achieve up to 100% higher </w:t>
      </w:r>
      <w:proofErr w:type="spellStart"/>
      <w:r w:rsidRPr="00B43219">
        <w:rPr>
          <w:rFonts w:eastAsiaTheme="minorEastAsia" w:cstheme="minorBidi"/>
          <w:sz w:val="22"/>
          <w:szCs w:val="22"/>
          <w:lang w:val="en-GB"/>
        </w:rPr>
        <w:t>Kv</w:t>
      </w:r>
      <w:proofErr w:type="spellEnd"/>
      <w:r w:rsidRPr="00B43219">
        <w:rPr>
          <w:rFonts w:eastAsiaTheme="minorEastAsia" w:cstheme="minorBidi"/>
          <w:sz w:val="22"/>
          <w:szCs w:val="22"/>
          <w:lang w:val="en-GB"/>
        </w:rPr>
        <w:t xml:space="preserve"> values.</w:t>
      </w:r>
    </w:p>
    <w:p w14:paraId="519E1BFE" w14:textId="72FF8507" w:rsidR="009D182E" w:rsidRPr="00B43219" w:rsidRDefault="009D182E" w:rsidP="009D182E">
      <w:pPr>
        <w:rPr>
          <w:rFonts w:eastAsiaTheme="minorEastAsia" w:cstheme="minorBidi"/>
          <w:sz w:val="22"/>
          <w:szCs w:val="22"/>
          <w:lang w:val="en-GB"/>
        </w:rPr>
      </w:pPr>
      <w:r w:rsidRPr="00B43219">
        <w:rPr>
          <w:rFonts w:eastAsiaTheme="minorEastAsia" w:cstheme="minorBidi"/>
          <w:sz w:val="22"/>
          <w:szCs w:val="22"/>
          <w:lang w:val="en-GB"/>
        </w:rPr>
        <w:lastRenderedPageBreak/>
        <w:t xml:space="preserve">The GEMÜ D41 diaphragm valve with </w:t>
      </w:r>
      <w:proofErr w:type="spellStart"/>
      <w:r w:rsidRPr="00B43219">
        <w:rPr>
          <w:rFonts w:eastAsiaTheme="minorEastAsia" w:cstheme="minorBidi"/>
          <w:sz w:val="22"/>
          <w:szCs w:val="22"/>
          <w:lang w:val="en-GB"/>
        </w:rPr>
        <w:t>EasyLock</w:t>
      </w:r>
      <w:proofErr w:type="spellEnd"/>
      <w:r w:rsidRPr="00B43219">
        <w:rPr>
          <w:rFonts w:eastAsiaTheme="minorEastAsia" w:cstheme="minorBidi"/>
          <w:sz w:val="22"/>
          <w:szCs w:val="22"/>
          <w:lang w:val="en-GB"/>
        </w:rPr>
        <w:t xml:space="preserve"> technology is a highlight of the new product generation from GEMÜ. </w:t>
      </w:r>
    </w:p>
    <w:p w14:paraId="1C0CC64C" w14:textId="77777777" w:rsidR="009D182E" w:rsidRPr="00B43219" w:rsidRDefault="009D182E" w:rsidP="009D182E">
      <w:pPr>
        <w:rPr>
          <w:sz w:val="22"/>
          <w:szCs w:val="22"/>
          <w:lang w:val="en-US"/>
        </w:rPr>
      </w:pPr>
    </w:p>
    <w:p w14:paraId="39A4BE82" w14:textId="77777777" w:rsidR="009D182E" w:rsidRPr="00B43219" w:rsidRDefault="009D182E" w:rsidP="009D182E">
      <w:pPr>
        <w:rPr>
          <w:rFonts w:eastAsiaTheme="minorEastAsia" w:cstheme="minorBidi"/>
          <w:b/>
          <w:sz w:val="22"/>
          <w:szCs w:val="22"/>
          <w:lang w:val="en-GB"/>
        </w:rPr>
      </w:pPr>
      <w:r w:rsidRPr="00B43219">
        <w:rPr>
          <w:rFonts w:eastAsiaTheme="minorEastAsia" w:cstheme="minorBidi"/>
          <w:b/>
          <w:sz w:val="22"/>
          <w:szCs w:val="22"/>
          <w:lang w:val="en-GB"/>
        </w:rPr>
        <w:t>Further information on the new product generation from GEMÜ: A leap into the future of valve designs</w:t>
      </w:r>
    </w:p>
    <w:p w14:paraId="374CEDB0" w14:textId="77777777" w:rsidR="009D182E" w:rsidRPr="00B43219" w:rsidRDefault="009D182E" w:rsidP="009D182E">
      <w:pPr>
        <w:rPr>
          <w:b/>
          <w:bCs/>
          <w:sz w:val="22"/>
          <w:szCs w:val="22"/>
          <w:lang w:val="en-US"/>
        </w:rPr>
      </w:pPr>
    </w:p>
    <w:p w14:paraId="002D55E6" w14:textId="77777777" w:rsidR="009D182E" w:rsidRPr="00B43219" w:rsidRDefault="009D182E" w:rsidP="009D182E">
      <w:pPr>
        <w:rPr>
          <w:rFonts w:eastAsiaTheme="minorEastAsia" w:cstheme="minorBidi"/>
          <w:sz w:val="22"/>
          <w:szCs w:val="22"/>
          <w:lang w:val="en-GB"/>
        </w:rPr>
      </w:pPr>
      <w:r w:rsidRPr="00B43219">
        <w:rPr>
          <w:rFonts w:eastAsiaTheme="minorEastAsia" w:cstheme="minorBidi"/>
          <w:sz w:val="22"/>
          <w:szCs w:val="22"/>
          <w:lang w:val="en-GB"/>
        </w:rPr>
        <w:t xml:space="preserve">With the launch of a newly developed, innovative product generation, GEMÜ is taking a step into the future. ‘LEAP into the future’, with its abbreviation for “Lean. Effective. Agile. </w:t>
      </w:r>
      <w:proofErr w:type="spellStart"/>
      <w:r w:rsidRPr="00B43219">
        <w:rPr>
          <w:rFonts w:eastAsiaTheme="minorEastAsia" w:cstheme="minorBidi"/>
          <w:sz w:val="22"/>
          <w:szCs w:val="22"/>
          <w:lang w:val="en-GB"/>
        </w:rPr>
        <w:t>Platformized</w:t>
      </w:r>
      <w:proofErr w:type="spellEnd"/>
      <w:r w:rsidRPr="00B43219">
        <w:rPr>
          <w:rFonts w:eastAsiaTheme="minorEastAsia" w:cstheme="minorBidi"/>
          <w:sz w:val="22"/>
          <w:szCs w:val="22"/>
          <w:lang w:val="en-GB"/>
        </w:rPr>
        <w:t>.”, embodies both progressive products in a modular design and innovative production methods.</w:t>
      </w:r>
    </w:p>
    <w:p w14:paraId="048D7785" w14:textId="77777777" w:rsidR="009D182E" w:rsidRPr="00B43219" w:rsidRDefault="009D182E" w:rsidP="009D182E">
      <w:pPr>
        <w:rPr>
          <w:sz w:val="22"/>
          <w:szCs w:val="22"/>
          <w:lang w:val="en-US"/>
        </w:rPr>
      </w:pPr>
    </w:p>
    <w:p w14:paraId="664515C5" w14:textId="77777777" w:rsidR="009D182E" w:rsidRPr="00B43219" w:rsidRDefault="009D182E" w:rsidP="009D182E">
      <w:pPr>
        <w:rPr>
          <w:rFonts w:eastAsiaTheme="minorEastAsia" w:cstheme="minorBidi"/>
          <w:sz w:val="22"/>
          <w:szCs w:val="22"/>
          <w:lang w:val="en-GB"/>
        </w:rPr>
      </w:pPr>
      <w:r w:rsidRPr="00B43219">
        <w:rPr>
          <w:rFonts w:eastAsiaTheme="minorEastAsia" w:cstheme="minorBidi"/>
          <w:sz w:val="22"/>
          <w:szCs w:val="22"/>
          <w:lang w:val="en-GB"/>
        </w:rPr>
        <w:t>The pioneering products of the GEMÜ LEAP product generation not only include the GEMÜ D41, but also three further valves and two automation components:</w:t>
      </w:r>
    </w:p>
    <w:p w14:paraId="51EC68BC" w14:textId="77777777" w:rsidR="009D182E" w:rsidRPr="00B43219" w:rsidRDefault="009D182E" w:rsidP="009D182E">
      <w:pPr>
        <w:rPr>
          <w:sz w:val="22"/>
          <w:szCs w:val="22"/>
          <w:lang w:val="en-US"/>
        </w:rPr>
      </w:pPr>
    </w:p>
    <w:p w14:paraId="03610FC5" w14:textId="77777777" w:rsidR="009D182E" w:rsidRPr="00B43219" w:rsidRDefault="009D182E" w:rsidP="009D182E">
      <w:pPr>
        <w:ind w:left="708"/>
        <w:rPr>
          <w:sz w:val="22"/>
          <w:szCs w:val="22"/>
          <w:lang w:val="en-US"/>
        </w:rPr>
      </w:pPr>
      <w:r w:rsidRPr="00B43219">
        <w:rPr>
          <w:rFonts w:eastAsiaTheme="minorEastAsia" w:cstheme="minorBidi"/>
          <w:sz w:val="22"/>
          <w:szCs w:val="22"/>
          <w:lang w:val="en-GB"/>
        </w:rPr>
        <w:t>GEMÜ D40 – the high-performance, pneumatic diaphragm valve</w:t>
      </w:r>
    </w:p>
    <w:p w14:paraId="3DA6BB54" w14:textId="77777777" w:rsidR="009D182E" w:rsidRPr="00B43219" w:rsidRDefault="009D182E" w:rsidP="009D182E">
      <w:pPr>
        <w:ind w:left="708"/>
        <w:rPr>
          <w:sz w:val="22"/>
          <w:szCs w:val="22"/>
          <w:lang w:val="en-US"/>
        </w:rPr>
      </w:pPr>
      <w:r w:rsidRPr="00B43219">
        <w:rPr>
          <w:rFonts w:eastAsiaTheme="minorEastAsia" w:cstheme="minorBidi"/>
          <w:sz w:val="22"/>
          <w:szCs w:val="22"/>
          <w:lang w:val="en-GB"/>
        </w:rPr>
        <w:t>GEMÜ S40 – the pneumatic globe valve with angle seat and straight seat designs</w:t>
      </w:r>
    </w:p>
    <w:p w14:paraId="406D5949" w14:textId="77777777" w:rsidR="009D182E" w:rsidRPr="00B43219" w:rsidRDefault="009D182E" w:rsidP="009D182E">
      <w:pPr>
        <w:ind w:left="708"/>
        <w:rPr>
          <w:sz w:val="22"/>
          <w:szCs w:val="22"/>
          <w:lang w:val="en-US"/>
        </w:rPr>
      </w:pPr>
      <w:r w:rsidRPr="00B43219">
        <w:rPr>
          <w:rFonts w:eastAsiaTheme="minorEastAsia" w:cstheme="minorBidi"/>
          <w:sz w:val="22"/>
          <w:szCs w:val="22"/>
          <w:lang w:val="en-GB"/>
        </w:rPr>
        <w:t>GEMÜ P40 – the efficient tank bottom valve with PD technology</w:t>
      </w:r>
    </w:p>
    <w:p w14:paraId="3E072235" w14:textId="77777777" w:rsidR="009D182E" w:rsidRPr="00B43219" w:rsidRDefault="009D182E" w:rsidP="009D182E">
      <w:pPr>
        <w:ind w:left="708"/>
        <w:rPr>
          <w:sz w:val="22"/>
          <w:szCs w:val="22"/>
          <w:lang w:val="en-US"/>
        </w:rPr>
      </w:pPr>
      <w:r w:rsidRPr="00B43219">
        <w:rPr>
          <w:rFonts w:eastAsiaTheme="minorEastAsia" w:cstheme="minorBidi"/>
          <w:sz w:val="22"/>
          <w:szCs w:val="22"/>
          <w:lang w:val="en-GB"/>
        </w:rPr>
        <w:t>GEMÜ 12A0 – the intelligent electrical position indicator</w:t>
      </w:r>
    </w:p>
    <w:p w14:paraId="32B8192E" w14:textId="77777777" w:rsidR="009D182E" w:rsidRPr="00B43219" w:rsidRDefault="009D182E" w:rsidP="009D182E">
      <w:pPr>
        <w:ind w:left="708"/>
        <w:rPr>
          <w:rFonts w:eastAsiaTheme="minorEastAsia" w:cstheme="minorBidi"/>
          <w:sz w:val="22"/>
          <w:szCs w:val="22"/>
          <w:lang w:val="en-GB"/>
        </w:rPr>
      </w:pPr>
      <w:r w:rsidRPr="00B43219">
        <w:rPr>
          <w:rFonts w:eastAsiaTheme="minorEastAsia" w:cstheme="minorBidi"/>
          <w:sz w:val="22"/>
          <w:szCs w:val="22"/>
          <w:lang w:val="en-GB"/>
        </w:rPr>
        <w:t>GEMÜ 44A0 – the multi-functional combi switchbox</w:t>
      </w:r>
    </w:p>
    <w:p w14:paraId="18C2817A" w14:textId="77777777" w:rsidR="009D182E" w:rsidRPr="00B43219" w:rsidRDefault="009D182E" w:rsidP="009D182E">
      <w:pPr>
        <w:ind w:left="708"/>
        <w:rPr>
          <w:sz w:val="22"/>
          <w:szCs w:val="22"/>
          <w:lang w:val="en-US"/>
        </w:rPr>
      </w:pPr>
    </w:p>
    <w:p w14:paraId="5BAACFF4" w14:textId="77777777" w:rsidR="009D182E" w:rsidRPr="00B43219" w:rsidRDefault="009D182E" w:rsidP="009D182E">
      <w:pPr>
        <w:rPr>
          <w:sz w:val="22"/>
          <w:szCs w:val="22"/>
          <w:lang w:val="en-US"/>
        </w:rPr>
      </w:pPr>
      <w:r w:rsidRPr="00B43219">
        <w:rPr>
          <w:rFonts w:eastAsiaTheme="minorEastAsia" w:cstheme="minorBidi"/>
          <w:sz w:val="22"/>
          <w:szCs w:val="22"/>
          <w:lang w:val="en-GB"/>
        </w:rPr>
        <w:t xml:space="preserve">The new valves have actuator modules on a uniform platform architecture to enable flexible adaptation to different requirements. The GEMÜ 12A0 electrical position indicator features modern communication interfaces and an integrated sensor system. With the GEMÜ 44A0 combi switchbox, depending on the set device functions, the connected process valves can be controlled conventionally open/closed (combi switchbox) or the valve position can be precisely controlled (positioner). Compatible with the valve types from the new platform generation, the two add-on components offer a space-saving and simple automation option. </w:t>
      </w:r>
    </w:p>
    <w:p w14:paraId="431C10B6" w14:textId="06442264" w:rsidR="009D182E" w:rsidRPr="00B43219" w:rsidRDefault="009D182E" w:rsidP="009D182E">
      <w:pPr>
        <w:rPr>
          <w:rFonts w:eastAsiaTheme="minorEastAsia" w:cstheme="minorBidi"/>
          <w:sz w:val="22"/>
          <w:szCs w:val="22"/>
          <w:lang w:val="en-GB"/>
        </w:rPr>
      </w:pPr>
    </w:p>
    <w:p w14:paraId="4122EF1A" w14:textId="743B9235" w:rsidR="009D182E" w:rsidRPr="00B43219" w:rsidRDefault="009D182E" w:rsidP="009D182E">
      <w:pPr>
        <w:rPr>
          <w:rFonts w:eastAsiaTheme="minorEastAsia" w:cstheme="minorBidi"/>
          <w:sz w:val="22"/>
          <w:szCs w:val="22"/>
          <w:lang w:val="en-GB"/>
        </w:rPr>
      </w:pPr>
      <w:r w:rsidRPr="00B43219">
        <w:rPr>
          <w:rFonts w:eastAsiaTheme="minorEastAsia" w:cstheme="minorBidi"/>
          <w:sz w:val="22"/>
          <w:szCs w:val="22"/>
          <w:lang w:val="en-GB"/>
        </w:rPr>
        <w:t>You can find further information about the new products at: leap.gemu-group.com</w:t>
      </w:r>
    </w:p>
    <w:p w14:paraId="5722E4D4" w14:textId="450E273C" w:rsidR="009D182E" w:rsidRDefault="009D182E" w:rsidP="009D182E">
      <w:pPr>
        <w:rPr>
          <w:lang w:val="en-US"/>
        </w:rPr>
      </w:pPr>
    </w:p>
    <w:p w14:paraId="4437B2B2" w14:textId="4B03EF61" w:rsidR="009D182E" w:rsidRDefault="009D182E" w:rsidP="009D182E">
      <w:pPr>
        <w:rPr>
          <w:lang w:val="en-US"/>
        </w:rPr>
      </w:pPr>
      <w:r w:rsidRPr="007B3CED">
        <w:rPr>
          <w:rFonts w:cs="Arial"/>
          <w:b/>
          <w:iCs/>
          <w:noProof/>
          <w:szCs w:val="21"/>
        </w:rPr>
        <w:drawing>
          <wp:anchor distT="0" distB="0" distL="114300" distR="114300" simplePos="0" relativeHeight="251658240" behindDoc="1" locked="0" layoutInCell="1" allowOverlap="1" wp14:anchorId="16D1B960" wp14:editId="59A0D1B9">
            <wp:simplePos x="0" y="0"/>
            <wp:positionH relativeFrom="margin">
              <wp:align>left</wp:align>
            </wp:positionH>
            <wp:positionV relativeFrom="paragraph">
              <wp:posOffset>12700</wp:posOffset>
            </wp:positionV>
            <wp:extent cx="1403350" cy="1402080"/>
            <wp:effectExtent l="0" t="0" r="6350" b="7620"/>
            <wp:wrapTight wrapText="bothSides">
              <wp:wrapPolygon edited="0">
                <wp:start x="0" y="0"/>
                <wp:lineTo x="0" y="21424"/>
                <wp:lineTo x="21405" y="21424"/>
                <wp:lineTo x="21405" y="0"/>
                <wp:lineTo x="0" y="0"/>
              </wp:wrapPolygon>
            </wp:wrapTight>
            <wp:docPr id="150566271" name="Grafik 1" descr="Ein Bild, das Zylinder, Silb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66271" name="Grafik 1" descr="Ein Bild, das Zylinder, Silber enthält.&#10;&#10;KI-generierte Inhalte können fehlerhaft sei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11998" cy="1410238"/>
                    </a:xfrm>
                    <a:prstGeom prst="rect">
                      <a:avLst/>
                    </a:prstGeom>
                  </pic:spPr>
                </pic:pic>
              </a:graphicData>
            </a:graphic>
            <wp14:sizeRelH relativeFrom="margin">
              <wp14:pctWidth>0</wp14:pctWidth>
            </wp14:sizeRelH>
            <wp14:sizeRelV relativeFrom="margin">
              <wp14:pctHeight>0</wp14:pctHeight>
            </wp14:sizeRelV>
          </wp:anchor>
        </w:drawing>
      </w:r>
    </w:p>
    <w:p w14:paraId="53258F4B" w14:textId="77777777" w:rsidR="009D182E" w:rsidRDefault="009D182E" w:rsidP="009D182E">
      <w:pPr>
        <w:rPr>
          <w:lang w:val="en-US"/>
        </w:rPr>
      </w:pPr>
    </w:p>
    <w:p w14:paraId="3A22817A" w14:textId="77777777" w:rsidR="009D182E" w:rsidRDefault="009D182E" w:rsidP="009D182E">
      <w:pPr>
        <w:rPr>
          <w:lang w:val="en-US"/>
        </w:rPr>
      </w:pPr>
    </w:p>
    <w:p w14:paraId="6ED73B30" w14:textId="1B61B8CC" w:rsidR="009D182E" w:rsidRPr="009D182E" w:rsidRDefault="009D182E" w:rsidP="009D182E">
      <w:pPr>
        <w:rPr>
          <w:lang w:val="en-US"/>
        </w:rPr>
      </w:pPr>
    </w:p>
    <w:p w14:paraId="3BE936AF" w14:textId="77777777" w:rsidR="009D182E" w:rsidRDefault="009D182E" w:rsidP="009D182E">
      <w:pPr>
        <w:rPr>
          <w:rFonts w:eastAsiaTheme="minorEastAsia" w:cstheme="minorBidi"/>
          <w:sz w:val="16"/>
          <w:lang w:val="en-GB"/>
        </w:rPr>
      </w:pPr>
    </w:p>
    <w:p w14:paraId="442B976C" w14:textId="77777777" w:rsidR="009D182E" w:rsidRDefault="009D182E" w:rsidP="009D182E">
      <w:pPr>
        <w:rPr>
          <w:rFonts w:eastAsiaTheme="minorEastAsia" w:cstheme="minorBidi"/>
          <w:sz w:val="16"/>
          <w:lang w:val="en-GB"/>
        </w:rPr>
      </w:pPr>
    </w:p>
    <w:p w14:paraId="24585F8A" w14:textId="77777777" w:rsidR="009D182E" w:rsidRDefault="009D182E" w:rsidP="009D182E">
      <w:pPr>
        <w:rPr>
          <w:rFonts w:eastAsiaTheme="minorEastAsia" w:cstheme="minorBidi"/>
          <w:sz w:val="16"/>
          <w:lang w:val="en-GB"/>
        </w:rPr>
      </w:pPr>
    </w:p>
    <w:p w14:paraId="70B17B9E" w14:textId="23D9A7F5" w:rsidR="009D182E" w:rsidRPr="009D182E" w:rsidRDefault="009D182E" w:rsidP="009D182E">
      <w:pPr>
        <w:rPr>
          <w:sz w:val="16"/>
          <w:lang w:val="en-US"/>
        </w:rPr>
      </w:pPr>
      <w:r>
        <w:rPr>
          <w:rFonts w:eastAsiaTheme="minorEastAsia" w:cstheme="minorBidi"/>
          <w:sz w:val="16"/>
          <w:lang w:val="en-GB"/>
        </w:rPr>
        <w:t xml:space="preserve">GEMÜ D41 with </w:t>
      </w:r>
      <w:proofErr w:type="spellStart"/>
      <w:r>
        <w:rPr>
          <w:rFonts w:eastAsiaTheme="minorEastAsia" w:cstheme="minorBidi"/>
          <w:sz w:val="16"/>
          <w:lang w:val="en-GB"/>
        </w:rPr>
        <w:t>EasyLock</w:t>
      </w:r>
      <w:proofErr w:type="spellEnd"/>
      <w:r>
        <w:rPr>
          <w:rFonts w:eastAsiaTheme="minorEastAsia" w:cstheme="minorBidi"/>
          <w:sz w:val="16"/>
          <w:lang w:val="en-GB"/>
        </w:rPr>
        <w:t xml:space="preserve"> technology</w:t>
      </w:r>
    </w:p>
    <w:p w14:paraId="3BBDB934" w14:textId="6D5D8DEB" w:rsidR="0052138C" w:rsidRPr="005A7241" w:rsidRDefault="00347944" w:rsidP="00B43219">
      <w:pPr>
        <w:tabs>
          <w:tab w:val="left" w:pos="3495"/>
        </w:tabs>
        <w:autoSpaceDE w:val="0"/>
        <w:autoSpaceDN w:val="0"/>
        <w:adjustRightInd w:val="0"/>
        <w:spacing w:line="360" w:lineRule="auto"/>
        <w:ind w:right="338"/>
        <w:rPr>
          <w:rFonts w:cs="Arial"/>
          <w:b/>
          <w:lang w:val="en-US"/>
        </w:rPr>
      </w:pPr>
      <w:r w:rsidRPr="005A7241">
        <w:rPr>
          <w:rFonts w:cs="Arial"/>
          <w:b/>
          <w:lang w:val="en-US"/>
        </w:rPr>
        <w:lastRenderedPageBreak/>
        <w:t>About us</w:t>
      </w:r>
    </w:p>
    <w:p w14:paraId="24F5250A" w14:textId="77777777" w:rsidR="00347944" w:rsidRPr="005A7241" w:rsidRDefault="00347944" w:rsidP="00F514AB">
      <w:pPr>
        <w:spacing w:line="360" w:lineRule="auto"/>
        <w:ind w:right="338"/>
        <w:rPr>
          <w:rFonts w:cs="Arial"/>
          <w:lang w:val="en-US"/>
        </w:rPr>
      </w:pPr>
    </w:p>
    <w:p w14:paraId="634EA978" w14:textId="77777777" w:rsidR="00F14203" w:rsidRDefault="00F4545B" w:rsidP="00F14203">
      <w:pPr>
        <w:autoSpaceDE w:val="0"/>
        <w:autoSpaceDN w:val="0"/>
        <w:adjustRightInd w:val="0"/>
        <w:spacing w:line="360" w:lineRule="auto"/>
        <w:ind w:right="338"/>
        <w:rPr>
          <w:rFonts w:cs="Arial"/>
          <w:iCs/>
          <w:lang w:val="en-GB"/>
        </w:rPr>
      </w:pPr>
      <w:bookmarkStart w:id="0" w:name="_Hlk513462039"/>
      <w:r w:rsidRPr="00F4545B">
        <w:rPr>
          <w:rFonts w:cs="Arial"/>
          <w:lang w:val="en-GB"/>
        </w:rPr>
        <w:t>The GEMÜ Group develops and manufactures valves, measurement and control systems for liquids, vapours and gases. GEMÜ is a global market leader when it comes to solutions for sterile applications.</w:t>
      </w:r>
    </w:p>
    <w:p w14:paraId="0465F745" w14:textId="7127670A" w:rsidR="00F4545B" w:rsidRPr="00F14203" w:rsidRDefault="00F4545B" w:rsidP="00F14203">
      <w:pPr>
        <w:autoSpaceDE w:val="0"/>
        <w:autoSpaceDN w:val="0"/>
        <w:adjustRightInd w:val="0"/>
        <w:spacing w:line="360" w:lineRule="auto"/>
        <w:ind w:right="338"/>
        <w:rPr>
          <w:rFonts w:cs="Arial"/>
          <w:iCs/>
          <w:lang w:val="en-GB"/>
        </w:rPr>
      </w:pPr>
      <w:r w:rsidRPr="00F4545B">
        <w:rPr>
          <w:rFonts w:cs="Arial"/>
          <w:lang w:val="en-GB"/>
        </w:rPr>
        <w:t xml:space="preserve">The globally focused, independent family-owned enterprise was founded in 1964. In 2011, Gert Müller took over as Managing Partner together with his cousin Stephan Müller, becoming the second generation to run the company. </w:t>
      </w:r>
      <w:r w:rsidR="00F14203" w:rsidRPr="007802DB">
        <w:rPr>
          <w:rFonts w:cs="Arial"/>
          <w:lang w:val="en-US"/>
        </w:rPr>
        <w:t>In 202</w:t>
      </w:r>
      <w:r w:rsidR="00EF7DEB">
        <w:rPr>
          <w:rFonts w:cs="Arial"/>
          <w:lang w:val="en-US"/>
        </w:rPr>
        <w:t>4</w:t>
      </w:r>
      <w:r w:rsidR="00F14203" w:rsidRPr="007802DB">
        <w:rPr>
          <w:rFonts w:cs="Arial"/>
          <w:lang w:val="en-US"/>
        </w:rPr>
        <w:t>, the group of companies achieved a turnover of over 5</w:t>
      </w:r>
      <w:r w:rsidR="00EF7DEB">
        <w:rPr>
          <w:rFonts w:cs="Arial"/>
          <w:lang w:val="en-US"/>
        </w:rPr>
        <w:t>25</w:t>
      </w:r>
      <w:r w:rsidR="00F14203" w:rsidRPr="007802DB">
        <w:rPr>
          <w:rFonts w:cs="Arial"/>
          <w:lang w:val="en-US"/>
        </w:rPr>
        <w:t xml:space="preserve"> million euros and currently employs more than 2,500 people worldwide, including around 1,400 in Germany. Production takes place at eight locations: In addition to the two production sites in Germany, GEMÜ manufactures its products in Brazil, China, France, India, Switzerland and the USA. Worldwide sales are handled by 25 subsidiaries and coordinated from Germany. GEMÜ is active in more than 50 countries on all continents via a dense network of trading partners.  </w:t>
      </w:r>
    </w:p>
    <w:p w14:paraId="3B7E05A8" w14:textId="24319973" w:rsidR="00023324" w:rsidRPr="0052138C" w:rsidRDefault="00F4545B" w:rsidP="00F514AB">
      <w:pPr>
        <w:autoSpaceDE w:val="0"/>
        <w:autoSpaceDN w:val="0"/>
        <w:adjustRightInd w:val="0"/>
        <w:spacing w:line="360" w:lineRule="auto"/>
        <w:ind w:right="338"/>
        <w:rPr>
          <w:rFonts w:cs="Arial"/>
          <w:lang w:val="en-GB"/>
        </w:rPr>
      </w:pPr>
      <w:r w:rsidRPr="00F4545B">
        <w:rPr>
          <w:rFonts w:cs="Arial"/>
          <w:lang w:val="en-GB"/>
        </w:rPr>
        <w:t xml:space="preserve">Please visit </w:t>
      </w:r>
      <w:hyperlink r:id="rId16" w:history="1">
        <w:r w:rsidRPr="00B27F95">
          <w:rPr>
            <w:rStyle w:val="Hyperlink"/>
            <w:color w:val="auto"/>
            <w:lang w:val="en-GB"/>
          </w:rPr>
          <w:t>www.gemu-group.com</w:t>
        </w:r>
      </w:hyperlink>
      <w:r w:rsidRPr="00B27F95">
        <w:rPr>
          <w:rFonts w:cs="Arial"/>
          <w:lang w:val="en-GB"/>
        </w:rPr>
        <w:t xml:space="preserve"> </w:t>
      </w:r>
      <w:r w:rsidRPr="00F4545B">
        <w:rPr>
          <w:rFonts w:cs="Arial"/>
          <w:lang w:val="en-GB"/>
        </w:rPr>
        <w:t>for further information.</w:t>
      </w:r>
      <w:bookmarkEnd w:id="0"/>
    </w:p>
    <w:sectPr w:rsidR="00023324" w:rsidRPr="0052138C" w:rsidSect="003B2FE3">
      <w:headerReference w:type="default" r:id="rId17"/>
      <w:footerReference w:type="default" r:id="rId18"/>
      <w:headerReference w:type="first" r:id="rId19"/>
      <w:footerReference w:type="first" r:id="rId20"/>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9A2EC" w14:textId="77777777" w:rsidR="0013153F" w:rsidRDefault="0013153F">
      <w:r>
        <w:separator/>
      </w:r>
    </w:p>
  </w:endnote>
  <w:endnote w:type="continuationSeparator" w:id="0">
    <w:p w14:paraId="3B4FB65B" w14:textId="77777777" w:rsidR="0013153F" w:rsidRDefault="0013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C762" w14:textId="77777777" w:rsidR="00023324" w:rsidRPr="003B2FE3" w:rsidRDefault="00023324" w:rsidP="00023324">
    <w:pPr>
      <w:pStyle w:val="Fuzeile"/>
      <w:spacing w:line="240" w:lineRule="auto"/>
      <w:rPr>
        <w:lang w:val="en-US"/>
      </w:rPr>
    </w:pPr>
    <w:r w:rsidRPr="00FA59DA">
      <w:rPr>
        <w:b w:val="0"/>
        <w:bCs/>
      </w:rPr>
      <w:t xml:space="preserve">GEMÜ Gebr. Müller Apparatebau GmbH &amp; Co. </w:t>
    </w:r>
    <w:r w:rsidRPr="00FA59DA">
      <w:rPr>
        <w:b w:val="0"/>
        <w:bCs/>
        <w:lang w:val="en-US"/>
      </w:rPr>
      <w:t>KG • Fritz-Müller-Str. 6</w:t>
    </w:r>
    <w:r>
      <w:rPr>
        <w:b w:val="0"/>
        <w:bCs/>
        <w:lang w:val="en-US"/>
      </w:rPr>
      <w:t xml:space="preserve"> – </w:t>
    </w:r>
    <w:r w:rsidRPr="00FA59DA">
      <w:rPr>
        <w:b w:val="0"/>
        <w:bCs/>
        <w:lang w:val="en-US"/>
      </w:rPr>
      <w:t xml:space="preserve">8 • 74653 </w:t>
    </w:r>
    <w:proofErr w:type="spellStart"/>
    <w:r w:rsidRPr="00FA59DA">
      <w:rPr>
        <w:b w:val="0"/>
        <w:bCs/>
        <w:lang w:val="en-US"/>
      </w:rPr>
      <w:t>Ingelfingen</w:t>
    </w:r>
    <w:proofErr w:type="spellEnd"/>
    <w:r w:rsidRPr="00FA59DA">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Pr="00B27F95">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B27F95">
      <w:rPr>
        <w:lang w:val="en-US"/>
      </w:rPr>
      <w:t>2</w:t>
    </w:r>
    <w:r>
      <w:rPr>
        <w:noProof/>
      </w:rPr>
      <w:fldChar w:fldCharType="end"/>
    </w:r>
  </w:p>
  <w:p w14:paraId="150CF423" w14:textId="77777777" w:rsidR="00023324" w:rsidRPr="00134545" w:rsidRDefault="00023324" w:rsidP="00023324">
    <w:pPr>
      <w:pStyle w:val="Webseite"/>
      <w:rPr>
        <w:b w:val="0"/>
        <w:bCs/>
        <w:color w:val="auto"/>
        <w:lang w:val="en-US"/>
      </w:rPr>
    </w:pPr>
    <w:r w:rsidRPr="00FA59DA">
      <w:rPr>
        <w:b w:val="0"/>
        <w:bCs/>
        <w:color w:val="auto"/>
        <w:lang w:val="en-US"/>
      </w:rPr>
      <w:t>Phone: +49 7940 123-0 • Fax: +49 7940 123-192</w:t>
    </w:r>
  </w:p>
  <w:p w14:paraId="2CFEAE2B" w14:textId="77777777" w:rsidR="00023324" w:rsidRPr="00134545" w:rsidRDefault="00023324" w:rsidP="00023324">
    <w:pPr>
      <w:pStyle w:val="Webseite"/>
      <w:rPr>
        <w:b w:val="0"/>
        <w:bCs/>
        <w:color w:val="auto"/>
        <w:lang w:val="en-US"/>
      </w:rPr>
    </w:pPr>
    <w:r w:rsidRPr="00134545">
      <w:rPr>
        <w:b w:val="0"/>
        <w:bCs/>
        <w:color w:val="auto"/>
        <w:lang w:val="en-US"/>
      </w:rPr>
      <w:t>www.gemu-group.com</w:t>
    </w:r>
  </w:p>
  <w:p w14:paraId="416C7E17" w14:textId="77777777" w:rsidR="00023324" w:rsidRPr="00776C62" w:rsidRDefault="00023324" w:rsidP="00023324">
    <w:pPr>
      <w:pStyle w:val="Webseite"/>
      <w:rPr>
        <w:color w:val="auto"/>
        <w:sz w:val="12"/>
        <w:szCs w:val="12"/>
        <w:lang w:val="en-US"/>
      </w:rPr>
    </w:pPr>
  </w:p>
  <w:p w14:paraId="7A2E035B" w14:textId="77777777" w:rsidR="00023324" w:rsidRPr="00FA59DA" w:rsidRDefault="00023324" w:rsidP="00023324">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 xml:space="preserve">Limited partnership: Head office: 74653 </w:t>
    </w:r>
    <w:proofErr w:type="spellStart"/>
    <w:r w:rsidRPr="00FA59DA">
      <w:rPr>
        <w:color w:val="A6A6A6" w:themeColor="background1" w:themeShade="A6"/>
        <w:sz w:val="10"/>
        <w:szCs w:val="10"/>
        <w:lang w:val="en-US"/>
      </w:rPr>
      <w:t>Ingelfingen</w:t>
    </w:r>
    <w:proofErr w:type="spellEnd"/>
    <w:r w:rsidRPr="00FA59DA">
      <w:rPr>
        <w:color w:val="A6A6A6" w:themeColor="background1" w:themeShade="A6"/>
        <w:sz w:val="10"/>
        <w:szCs w:val="10"/>
        <w:lang w:val="en-US"/>
      </w:rPr>
      <w:t xml:space="preserve"> Stuttgart Court of Registry HRA 590394; Limited partner: Gebr. Müller GmbH Head office: 74653 </w:t>
    </w:r>
    <w:proofErr w:type="spellStart"/>
    <w:r w:rsidRPr="00FA59DA">
      <w:rPr>
        <w:color w:val="A6A6A6" w:themeColor="background1" w:themeShade="A6"/>
        <w:sz w:val="10"/>
        <w:szCs w:val="10"/>
        <w:lang w:val="en-US"/>
      </w:rPr>
      <w:t>Ingelfingen</w:t>
    </w:r>
    <w:proofErr w:type="spellEnd"/>
    <w:r w:rsidRPr="00FA59DA">
      <w:rPr>
        <w:color w:val="A6A6A6" w:themeColor="background1" w:themeShade="A6"/>
        <w:sz w:val="10"/>
        <w:szCs w:val="10"/>
        <w:lang w:val="en-US"/>
      </w:rPr>
      <w:t xml:space="preserve"> Stuttgart Court of Registry HRB 590215</w:t>
    </w:r>
  </w:p>
  <w:p w14:paraId="5243B371" w14:textId="77777777" w:rsidR="00023324" w:rsidRPr="00FA59DA" w:rsidRDefault="00023324" w:rsidP="00023324">
    <w:pPr>
      <w:pStyle w:val="Fuzeile"/>
      <w:spacing w:line="240" w:lineRule="auto"/>
      <w:rPr>
        <w:color w:val="A6A6A6" w:themeColor="background1" w:themeShade="A6"/>
        <w:sz w:val="10"/>
        <w:szCs w:val="10"/>
      </w:rPr>
    </w:pPr>
    <w:r w:rsidRPr="00FA59DA">
      <w:rPr>
        <w:color w:val="A6A6A6" w:themeColor="background1" w:themeShade="A6"/>
        <w:sz w:val="10"/>
        <w:szCs w:val="10"/>
      </w:rPr>
      <w:t xml:space="preserve">Managing </w:t>
    </w:r>
    <w:proofErr w:type="spellStart"/>
    <w:r w:rsidRPr="00FA59DA">
      <w:rPr>
        <w:color w:val="A6A6A6" w:themeColor="background1" w:themeShade="A6"/>
        <w:sz w:val="10"/>
        <w:szCs w:val="10"/>
      </w:rPr>
      <w:t>Directors</w:t>
    </w:r>
    <w:proofErr w:type="spellEnd"/>
    <w:r w:rsidRPr="00FA59DA">
      <w:rPr>
        <w:color w:val="A6A6A6" w:themeColor="background1" w:themeShade="A6"/>
        <w:sz w:val="10"/>
        <w:szCs w:val="10"/>
      </w:rPr>
      <w:t>: Gert Müller, Stephan Müller, Matthias Fick</w:t>
    </w:r>
  </w:p>
  <w:p w14:paraId="0A47D9C9" w14:textId="77777777" w:rsidR="00023324" w:rsidRPr="00FA59DA" w:rsidRDefault="00023324" w:rsidP="00023324">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VAT number: DE 146281082, Tax number: 76050/04341</w:t>
    </w:r>
  </w:p>
  <w:p w14:paraId="0837544A"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8586" w14:textId="232D826D" w:rsidR="00DF0B01" w:rsidRPr="003B2FE3" w:rsidRDefault="00DF0B01" w:rsidP="00BC51EA">
    <w:pPr>
      <w:pStyle w:val="Fuzeile"/>
      <w:spacing w:line="240" w:lineRule="auto"/>
      <w:rPr>
        <w:lang w:val="en-US"/>
      </w:rPr>
    </w:pPr>
    <w:r w:rsidRPr="00FA59DA">
      <w:rPr>
        <w:b w:val="0"/>
        <w:bCs/>
      </w:rPr>
      <w:t xml:space="preserve">GEMÜ Gebr. Müller Apparatebau GmbH &amp; Co. </w:t>
    </w:r>
    <w:r w:rsidRPr="00FA59DA">
      <w:rPr>
        <w:b w:val="0"/>
        <w:bCs/>
        <w:lang w:val="en-US"/>
      </w:rPr>
      <w:t>KG • Fritz-Müller-Str. 6</w:t>
    </w:r>
    <w:r w:rsidR="00134545">
      <w:rPr>
        <w:b w:val="0"/>
        <w:bCs/>
        <w:lang w:val="en-US"/>
      </w:rPr>
      <w:t xml:space="preserve"> </w:t>
    </w:r>
    <w:r w:rsidR="00E73509">
      <w:rPr>
        <w:b w:val="0"/>
        <w:bCs/>
        <w:lang w:val="en-US"/>
      </w:rPr>
      <w:t>–</w:t>
    </w:r>
    <w:r w:rsidR="00134545">
      <w:rPr>
        <w:b w:val="0"/>
        <w:bCs/>
        <w:lang w:val="en-US"/>
      </w:rPr>
      <w:t xml:space="preserve"> </w:t>
    </w:r>
    <w:r w:rsidRPr="00FA59DA">
      <w:rPr>
        <w:b w:val="0"/>
        <w:bCs/>
        <w:lang w:val="en-US"/>
      </w:rPr>
      <w:t xml:space="preserve">8 • 74653 </w:t>
    </w:r>
    <w:proofErr w:type="spellStart"/>
    <w:r w:rsidRPr="00FA59DA">
      <w:rPr>
        <w:b w:val="0"/>
        <w:bCs/>
        <w:lang w:val="en-US"/>
      </w:rPr>
      <w:t>Ingelfingen</w:t>
    </w:r>
    <w:proofErr w:type="spellEnd"/>
    <w:r w:rsidRPr="00FA59DA">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3ABEFCCC" w14:textId="77777777" w:rsidR="00FA59DA" w:rsidRPr="00134545" w:rsidRDefault="00DF0B01" w:rsidP="00FA59DA">
    <w:pPr>
      <w:pStyle w:val="Webseite"/>
      <w:rPr>
        <w:b w:val="0"/>
        <w:bCs/>
        <w:color w:val="auto"/>
        <w:lang w:val="en-US"/>
      </w:rPr>
    </w:pPr>
    <w:r w:rsidRPr="00FA59DA">
      <w:rPr>
        <w:b w:val="0"/>
        <w:bCs/>
        <w:color w:val="auto"/>
        <w:lang w:val="en-US"/>
      </w:rPr>
      <w:t>Phone: +49 7940 123-0 • Fax: +49 7940 123-192</w:t>
    </w:r>
  </w:p>
  <w:p w14:paraId="5EFB12C9" w14:textId="4BF4EEF5" w:rsidR="00DF0B01" w:rsidRPr="00134545" w:rsidRDefault="00FA59DA" w:rsidP="00BC51EA">
    <w:pPr>
      <w:pStyle w:val="Webseite"/>
      <w:rPr>
        <w:b w:val="0"/>
        <w:bCs/>
        <w:color w:val="auto"/>
        <w:lang w:val="en-US"/>
      </w:rPr>
    </w:pPr>
    <w:r w:rsidRPr="00134545">
      <w:rPr>
        <w:b w:val="0"/>
        <w:bCs/>
        <w:color w:val="auto"/>
        <w:lang w:val="en-US"/>
      </w:rPr>
      <w:t>www.gemu-group.com</w:t>
    </w:r>
  </w:p>
  <w:p w14:paraId="3A04AC93" w14:textId="77777777" w:rsidR="00DF0B01" w:rsidRPr="00776C62" w:rsidRDefault="00DF0B01" w:rsidP="00BC51EA">
    <w:pPr>
      <w:pStyle w:val="Webseite"/>
      <w:rPr>
        <w:color w:val="auto"/>
        <w:sz w:val="12"/>
        <w:szCs w:val="12"/>
        <w:lang w:val="en-US"/>
      </w:rPr>
    </w:pPr>
  </w:p>
  <w:p w14:paraId="605D5825" w14:textId="77777777" w:rsidR="00DF0B01" w:rsidRPr="00FA59DA" w:rsidRDefault="00DF0B01" w:rsidP="00BC51EA">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 xml:space="preserve">Limited partnership: Head office: 74653 </w:t>
    </w:r>
    <w:proofErr w:type="spellStart"/>
    <w:r w:rsidRPr="00FA59DA">
      <w:rPr>
        <w:color w:val="A6A6A6" w:themeColor="background1" w:themeShade="A6"/>
        <w:sz w:val="10"/>
        <w:szCs w:val="10"/>
        <w:lang w:val="en-US"/>
      </w:rPr>
      <w:t>Ingelfingen</w:t>
    </w:r>
    <w:proofErr w:type="spellEnd"/>
    <w:r w:rsidRPr="00FA59DA">
      <w:rPr>
        <w:color w:val="A6A6A6" w:themeColor="background1" w:themeShade="A6"/>
        <w:sz w:val="10"/>
        <w:szCs w:val="10"/>
        <w:lang w:val="en-US"/>
      </w:rPr>
      <w:t xml:space="preserve"> Stuttgart Court of Registry HRA 590394; Limited partner: Gebr. Müller GmbH Head office: 74653 </w:t>
    </w:r>
    <w:proofErr w:type="spellStart"/>
    <w:r w:rsidRPr="00FA59DA">
      <w:rPr>
        <w:color w:val="A6A6A6" w:themeColor="background1" w:themeShade="A6"/>
        <w:sz w:val="10"/>
        <w:szCs w:val="10"/>
        <w:lang w:val="en-US"/>
      </w:rPr>
      <w:t>Ingelfingen</w:t>
    </w:r>
    <w:proofErr w:type="spellEnd"/>
    <w:r w:rsidRPr="00FA59DA">
      <w:rPr>
        <w:color w:val="A6A6A6" w:themeColor="background1" w:themeShade="A6"/>
        <w:sz w:val="10"/>
        <w:szCs w:val="10"/>
        <w:lang w:val="en-US"/>
      </w:rPr>
      <w:t xml:space="preserve"> Stuttgart Court of Registry HRB 590215</w:t>
    </w:r>
  </w:p>
  <w:p w14:paraId="780B6DFD" w14:textId="1EF74765" w:rsidR="00DF0B01" w:rsidRPr="00FA59DA" w:rsidRDefault="00DF0B01" w:rsidP="00BC51EA">
    <w:pPr>
      <w:pStyle w:val="Fuzeile"/>
      <w:spacing w:line="240" w:lineRule="auto"/>
      <w:rPr>
        <w:color w:val="A6A6A6" w:themeColor="background1" w:themeShade="A6"/>
        <w:sz w:val="10"/>
        <w:szCs w:val="10"/>
      </w:rPr>
    </w:pPr>
    <w:r w:rsidRPr="00FA59DA">
      <w:rPr>
        <w:color w:val="A6A6A6" w:themeColor="background1" w:themeShade="A6"/>
        <w:sz w:val="10"/>
        <w:szCs w:val="10"/>
      </w:rPr>
      <w:t xml:space="preserve">Managing </w:t>
    </w:r>
    <w:proofErr w:type="spellStart"/>
    <w:r w:rsidRPr="00FA59DA">
      <w:rPr>
        <w:color w:val="A6A6A6" w:themeColor="background1" w:themeShade="A6"/>
        <w:sz w:val="10"/>
        <w:szCs w:val="10"/>
      </w:rPr>
      <w:t>Directors</w:t>
    </w:r>
    <w:proofErr w:type="spellEnd"/>
    <w:r w:rsidRPr="00FA59DA">
      <w:rPr>
        <w:color w:val="A6A6A6" w:themeColor="background1" w:themeShade="A6"/>
        <w:sz w:val="10"/>
        <w:szCs w:val="10"/>
      </w:rPr>
      <w:t>: Gert Müller, Stephan Müller</w:t>
    </w:r>
    <w:r w:rsidR="002D3AB3" w:rsidRPr="00FA59DA">
      <w:rPr>
        <w:color w:val="A6A6A6" w:themeColor="background1" w:themeShade="A6"/>
        <w:sz w:val="10"/>
        <w:szCs w:val="10"/>
      </w:rPr>
      <w:t>, Matthias Fick</w:t>
    </w:r>
  </w:p>
  <w:p w14:paraId="698767FC" w14:textId="77777777" w:rsidR="00DF0B01" w:rsidRPr="00FA59DA" w:rsidRDefault="00DF0B01" w:rsidP="00BC51EA">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VAT number: DE 146281082, Tax number: 76050/04341</w:t>
    </w:r>
  </w:p>
  <w:p w14:paraId="0AAD301A" w14:textId="77777777" w:rsidR="00DF0B01" w:rsidRPr="00776C62"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EBEC3" w14:textId="77777777" w:rsidR="0013153F" w:rsidRDefault="0013153F">
      <w:r>
        <w:separator/>
      </w:r>
    </w:p>
  </w:footnote>
  <w:footnote w:type="continuationSeparator" w:id="0">
    <w:p w14:paraId="5A9809AF" w14:textId="77777777" w:rsidR="0013153F" w:rsidRDefault="00131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525A" w14:textId="77777777" w:rsidR="00DF0B01" w:rsidRDefault="00DF0B01" w:rsidP="008F1259">
    <w:pPr>
      <w:pStyle w:val="Kopfzeile"/>
      <w:tabs>
        <w:tab w:val="clear" w:pos="9072"/>
      </w:tabs>
      <w:ind w:right="-186"/>
      <w:jc w:val="right"/>
    </w:pPr>
  </w:p>
  <w:p w14:paraId="47580D34" w14:textId="399A168B" w:rsidR="00DF0B01" w:rsidRPr="00BC617B" w:rsidRDefault="00882EE4" w:rsidP="00D251F2">
    <w:pPr>
      <w:pStyle w:val="Kopfzeile"/>
      <w:tabs>
        <w:tab w:val="clear" w:pos="9072"/>
      </w:tabs>
      <w:ind w:right="-3288"/>
      <w:rPr>
        <w:b/>
      </w:rPr>
    </w:pPr>
    <w:r>
      <w:rPr>
        <w:noProof/>
      </w:rPr>
      <w:drawing>
        <wp:anchor distT="0" distB="0" distL="114300" distR="114300" simplePos="0" relativeHeight="251668992" behindDoc="0" locked="0" layoutInCell="1" allowOverlap="1" wp14:anchorId="675FAD15" wp14:editId="5C7FEF9F">
          <wp:simplePos x="0" y="0"/>
          <wp:positionH relativeFrom="margin">
            <wp:posOffset>0</wp:posOffset>
          </wp:positionH>
          <wp:positionV relativeFrom="margin">
            <wp:posOffset>-994410</wp:posOffset>
          </wp:positionV>
          <wp:extent cx="1673860" cy="232410"/>
          <wp:effectExtent l="0" t="0" r="2540" b="0"/>
          <wp:wrapSquare wrapText="bothSides"/>
          <wp:docPr id="4" name="Grafik 4"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sidRPr="00BC617B">
      <w:rPr>
        <w:b/>
      </w:rPr>
      <w:tab/>
    </w:r>
    <w:r w:rsidR="00DF0B01" w:rsidRPr="00BC617B">
      <w:rPr>
        <w:b/>
      </w:rPr>
      <w:tab/>
    </w:r>
    <w:r w:rsidR="00DF0B01" w:rsidRPr="00BC617B">
      <w:rPr>
        <w:b/>
      </w:rPr>
      <w:tab/>
    </w:r>
    <w:r w:rsidR="00DF0B01"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6E73" w14:textId="5C016916" w:rsidR="00DF0B01" w:rsidRDefault="005A7241"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6442EA13" wp14:editId="761AC1C7">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F514AB">
      <w:rPr>
        <w:noProof/>
      </w:rPr>
      <mc:AlternateContent>
        <mc:Choice Requires="wps">
          <w:drawing>
            <wp:anchor distT="0" distB="0" distL="114300" distR="114300" simplePos="0" relativeHeight="251659776" behindDoc="0" locked="0" layoutInCell="1" allowOverlap="1" wp14:anchorId="19450C2E" wp14:editId="6E00A1BB">
              <wp:simplePos x="0" y="0"/>
              <wp:positionH relativeFrom="column">
                <wp:posOffset>4326255</wp:posOffset>
              </wp:positionH>
              <wp:positionV relativeFrom="paragraph">
                <wp:posOffset>487045</wp:posOffset>
              </wp:positionV>
              <wp:extent cx="2098675"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266A9" w14:textId="2C360520" w:rsidR="00DF0B01" w:rsidRPr="00776C62" w:rsidRDefault="00DF0B01" w:rsidP="003B6A50">
                          <w:pPr>
                            <w:pStyle w:val="Kopfzeile"/>
                            <w:rPr>
                              <w:lang w:val="fr-FR"/>
                            </w:rPr>
                          </w:pPr>
                          <w:proofErr w:type="spellStart"/>
                          <w:r w:rsidRPr="00776C62">
                            <w:rPr>
                              <w:lang w:val="fr-FR"/>
                            </w:rPr>
                            <w:t>Corporate</w:t>
                          </w:r>
                          <w:proofErr w:type="spellEnd"/>
                          <w:r w:rsidRPr="00776C62">
                            <w:rPr>
                              <w:lang w:val="fr-FR"/>
                            </w:rPr>
                            <w:t xml:space="preserve"> Communication</w:t>
                          </w:r>
                          <w:r w:rsidR="00F93E01">
                            <w:rPr>
                              <w:lang w:val="fr-FR"/>
                            </w:rPr>
                            <w:t>s</w:t>
                          </w:r>
                        </w:p>
                        <w:p w14:paraId="5B692341" w14:textId="77777777" w:rsidR="00DF0B01" w:rsidRPr="00776C62" w:rsidRDefault="000E12DC" w:rsidP="003B6A50">
                          <w:pPr>
                            <w:pStyle w:val="Kopfzeile"/>
                            <w:rPr>
                              <w:lang w:val="fr-FR"/>
                            </w:rPr>
                          </w:pPr>
                          <w:r w:rsidRPr="00776C62">
                            <w:rPr>
                              <w:lang w:val="fr-FR"/>
                            </w:rPr>
                            <w:t xml:space="preserve">Ivona </w:t>
                          </w:r>
                          <w:r w:rsidR="00A2046B" w:rsidRPr="00776C62">
                            <w:rPr>
                              <w:lang w:val="fr-FR"/>
                            </w:rPr>
                            <w:t>Meißner</w:t>
                          </w:r>
                        </w:p>
                        <w:p w14:paraId="6B7A67DA" w14:textId="77777777" w:rsidR="00DF0B01" w:rsidRPr="00776C62" w:rsidRDefault="00CA1E52" w:rsidP="003B6A50">
                          <w:pPr>
                            <w:pStyle w:val="Kopfzeile"/>
                            <w:rPr>
                              <w:lang w:val="fr-FR"/>
                            </w:rPr>
                          </w:pPr>
                          <w:r w:rsidRPr="00776C62">
                            <w:rPr>
                              <w:lang w:val="fr-FR"/>
                            </w:rPr>
                            <w:t>Phone</w:t>
                          </w:r>
                          <w:r w:rsidR="00DF0B01" w:rsidRPr="00776C62">
                            <w:rPr>
                              <w:lang w:val="fr-FR"/>
                            </w:rPr>
                            <w:t>: +49 (0) 7940 123-708</w:t>
                          </w:r>
                        </w:p>
                        <w:p w14:paraId="51EEFDF8" w14:textId="3DBB0A40" w:rsidR="00DF0B01" w:rsidRPr="009D182E" w:rsidRDefault="00DF0B01" w:rsidP="003B6A50">
                          <w:pPr>
                            <w:pStyle w:val="Kopfzeile"/>
                            <w:rPr>
                              <w:lang w:val="fr-FR"/>
                            </w:rPr>
                          </w:pPr>
                          <w:r w:rsidRPr="009D182E">
                            <w:rPr>
                              <w:lang w:val="fr-FR"/>
                            </w:rPr>
                            <w:t xml:space="preserve">E-Mail: </w:t>
                          </w:r>
                          <w:r w:rsidR="00436D72" w:rsidRPr="009D182E">
                            <w:rPr>
                              <w:lang w:val="fr-FR"/>
                            </w:rPr>
                            <w:t>ivona.meissner</w:t>
                          </w:r>
                          <w:r w:rsidRPr="009D182E">
                            <w:rPr>
                              <w:lang w:val="fr-FR"/>
                            </w:rPr>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450C2E" id="_x0000_t202" coordsize="21600,21600" o:spt="202" path="m,l,21600r21600,l21600,xe">
              <v:stroke joinstyle="miter"/>
              <v:path gradientshapeok="t" o:connecttype="rect"/>
            </v:shapetype>
            <v:shape id="Textfeld 2" o:spid="_x0000_s1026" type="#_x0000_t202" style="position:absolute;margin-left:340.65pt;margin-top:38.35pt;width:165.2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Nw9AEAAMoDAAAOAAAAZHJzL2Uyb0RvYy54bWysU9uO0zAQfUfiHyy/07RVL7tR09XSVRHS&#10;wiItfIDjOImF4zFjt0n5esZOt1vgDZEHy+Oxz8w5c7K5GzrDjgq9Blvw2WTKmbISKm2bgn/7un93&#10;w5kPwlbCgFUFPynP77Zv32x6l6s5tGAqhYxArM97V/A2BJdnmZet6oSfgFOWkjVgJwKF2GQVip7Q&#10;O5PNp9NV1gNWDkEq7+n0YUzybcKvayXDU117FZgpOPUW0oppLeOabTcib1C4VstzG+IfuuiEtlT0&#10;AvUggmAH1H9BdVoieKjDREKXQV1rqRIHYjOb/sHmuRVOJS4kjncXmfz/g5Wfj8/uC7IwvIeBBphI&#10;ePcI8rtnFnatsI26R4S+VaKiwrMoWdY7n5+fRql97iNI2X+CioYsDgES0FBjF1UhnozQaQCni+hq&#10;CEzS4Xx6e7NaLzmTlFuv1uvZMpUQ+ctrhz58UNCxuCk40lATujg++hC7EfnLlVjMg9HVXhuTAmzK&#10;nUF2FGSAffrO6L9dMzZethCfjYjxJNGMzEaOYSgHSka6JVQnIowwGop+ANq0gD8568lMBfc/DgIV&#10;Z+ajJdFuZ4tFdF8KFsv1nAK8zpTXGWElQRU8cDZud2F07MGhblqqNI7Jwj0JXeukwWtX577JMEma&#10;s7mjI6/jdOv1F9z+AgAA//8DAFBLAwQUAAYACAAAACEAU5oTcd8AAAALAQAADwAAAGRycy9kb3du&#10;cmV2LnhtbEyPy07DMBBF90j8gzVIbBB1wsNu0zgVIIHYtvQDJsk0iRrbUew26d8zXcFuRnN059x8&#10;M9tenGkMnXcG0kUCglzl6841BvY/n49LECGiq7H3jgxcKMCmuL3JMav95LZ03sVGcIgLGRpoYxwy&#10;KUPVksWw8AM5vh38aDHyOjayHnHicNvLpyRR0mLn+EOLA320VB13J2vg8D09vK6m8ivu9fZFvWOn&#10;S38x5v5ufluDiDTHPxiu+qwOBTuV/uTqIHoDapk+M2pAKw3iCiRpymVKnlZagSxy+b9D8QsAAP//&#10;AwBQSwECLQAUAAYACAAAACEAtoM4kv4AAADhAQAAEwAAAAAAAAAAAAAAAAAAAAAAW0NvbnRlbnRf&#10;VHlwZXNdLnhtbFBLAQItABQABgAIAAAAIQA4/SH/1gAAAJQBAAALAAAAAAAAAAAAAAAAAC8BAABf&#10;cmVscy8ucmVsc1BLAQItABQABgAIAAAAIQCeKUNw9AEAAMoDAAAOAAAAAAAAAAAAAAAAAC4CAABk&#10;cnMvZTJvRG9jLnhtbFBLAQItABQABgAIAAAAIQBTmhNx3wAAAAsBAAAPAAAAAAAAAAAAAAAAAE4E&#10;AABkcnMvZG93bnJldi54bWxQSwUGAAAAAAQABADzAAAAWgUAAAAA&#10;" stroked="f">
              <v:textbox>
                <w:txbxContent>
                  <w:p w14:paraId="314266A9" w14:textId="2C360520" w:rsidR="00DF0B01" w:rsidRPr="00776C62" w:rsidRDefault="00DF0B01" w:rsidP="003B6A50">
                    <w:pPr>
                      <w:pStyle w:val="Kopfzeile"/>
                      <w:rPr>
                        <w:lang w:val="fr-FR"/>
                      </w:rPr>
                    </w:pPr>
                    <w:proofErr w:type="spellStart"/>
                    <w:r w:rsidRPr="00776C62">
                      <w:rPr>
                        <w:lang w:val="fr-FR"/>
                      </w:rPr>
                      <w:t>Corporate</w:t>
                    </w:r>
                    <w:proofErr w:type="spellEnd"/>
                    <w:r w:rsidRPr="00776C62">
                      <w:rPr>
                        <w:lang w:val="fr-FR"/>
                      </w:rPr>
                      <w:t xml:space="preserve"> Communication</w:t>
                    </w:r>
                    <w:r w:rsidR="00F93E01">
                      <w:rPr>
                        <w:lang w:val="fr-FR"/>
                      </w:rPr>
                      <w:t>s</w:t>
                    </w:r>
                  </w:p>
                  <w:p w14:paraId="5B692341" w14:textId="77777777" w:rsidR="00DF0B01" w:rsidRPr="00776C62" w:rsidRDefault="000E12DC" w:rsidP="003B6A50">
                    <w:pPr>
                      <w:pStyle w:val="Kopfzeile"/>
                      <w:rPr>
                        <w:lang w:val="fr-FR"/>
                      </w:rPr>
                    </w:pPr>
                    <w:r w:rsidRPr="00776C62">
                      <w:rPr>
                        <w:lang w:val="fr-FR"/>
                      </w:rPr>
                      <w:t xml:space="preserve">Ivona </w:t>
                    </w:r>
                    <w:r w:rsidR="00A2046B" w:rsidRPr="00776C62">
                      <w:rPr>
                        <w:lang w:val="fr-FR"/>
                      </w:rPr>
                      <w:t>Meißner</w:t>
                    </w:r>
                  </w:p>
                  <w:p w14:paraId="6B7A67DA" w14:textId="77777777" w:rsidR="00DF0B01" w:rsidRPr="00776C62" w:rsidRDefault="00CA1E52" w:rsidP="003B6A50">
                    <w:pPr>
                      <w:pStyle w:val="Kopfzeile"/>
                      <w:rPr>
                        <w:lang w:val="fr-FR"/>
                      </w:rPr>
                    </w:pPr>
                    <w:proofErr w:type="gramStart"/>
                    <w:r w:rsidRPr="00776C62">
                      <w:rPr>
                        <w:lang w:val="fr-FR"/>
                      </w:rPr>
                      <w:t>Phone</w:t>
                    </w:r>
                    <w:r w:rsidR="00DF0B01" w:rsidRPr="00776C62">
                      <w:rPr>
                        <w:lang w:val="fr-FR"/>
                      </w:rPr>
                      <w:t>:</w:t>
                    </w:r>
                    <w:proofErr w:type="gramEnd"/>
                    <w:r w:rsidR="00DF0B01" w:rsidRPr="00776C62">
                      <w:rPr>
                        <w:lang w:val="fr-FR"/>
                      </w:rPr>
                      <w:t xml:space="preserve"> +49 (0) 7940 123-708</w:t>
                    </w:r>
                  </w:p>
                  <w:p w14:paraId="51EEFDF8" w14:textId="3DBB0A40" w:rsidR="00DF0B01" w:rsidRPr="009D182E" w:rsidRDefault="00DF0B01" w:rsidP="003B6A50">
                    <w:pPr>
                      <w:pStyle w:val="Kopfzeile"/>
                      <w:rPr>
                        <w:lang w:val="fr-FR"/>
                      </w:rPr>
                    </w:pPr>
                    <w:r w:rsidRPr="009D182E">
                      <w:rPr>
                        <w:lang w:val="fr-FR"/>
                      </w:rPr>
                      <w:t xml:space="preserve">E-Mail: </w:t>
                    </w:r>
                    <w:r w:rsidR="00436D72" w:rsidRPr="009D182E">
                      <w:rPr>
                        <w:lang w:val="fr-FR"/>
                      </w:rPr>
                      <w:t>ivona.meissner</w:t>
                    </w:r>
                    <w:r w:rsidRPr="009D182E">
                      <w:rPr>
                        <w:lang w:val="fr-FR"/>
                      </w:rPr>
                      <w:t>@gemue.de</w:t>
                    </w: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20F10ECC" wp14:editId="2D1C9B98">
              <wp:simplePos x="0" y="0"/>
              <wp:positionH relativeFrom="margin">
                <wp:posOffset>0</wp:posOffset>
              </wp:positionH>
              <wp:positionV relativeFrom="margin">
                <wp:posOffset>106680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87879" w14:textId="77777777" w:rsidR="00DF0B01" w:rsidRPr="00A34FAD" w:rsidRDefault="00DF0B01" w:rsidP="005645ED">
                          <w:pPr>
                            <w:pStyle w:val="Titel"/>
                            <w:rPr>
                              <w:bCs/>
                              <w:sz w:val="24"/>
                              <w:szCs w:val="24"/>
                            </w:rPr>
                          </w:pPr>
                          <w:r w:rsidRPr="00A34FAD">
                            <w:rPr>
                              <w:bCs/>
                              <w:sz w:val="24"/>
                              <w:szCs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10ECC" id="Text Box 3" o:spid="_x0000_s1027" type="#_x0000_t202" style="position:absolute;margin-left:0;margin-top:8.4pt;width:240.95pt;height:23.0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d2QEAAJgDAAAOAAAAZHJzL2Uyb0RvYy54bWysU9tu1DAQfUfiHyy/s9ndqgWizValVRFS&#10;oUiFD5g4TmKReMzYu8ny9YydZMvlDfFijcf2mXPOjHfXY9+JoyZv0BZys1pLoa3CytimkF+/3L96&#10;I4UPYCvo0OpCnrSX1/uXL3aDy/UWW+wqTYJBrM8HV8g2BJdnmVet7sGv0GnLhzVSD4G31GQVwcDo&#10;fZdt1+urbECqHKHS3nP2bjqU+4Rf11qFx7r2OoiukMwtpJXSWsY12+8gbwhca9RMA/6BRQ/GctEz&#10;1B0EEAcyf0H1RhF6rMNKYZ9hXRulkwZWs1n/oeapBaeTFjbHu7NN/v/Bqk/HJ/eZRBjf4cgNTCK8&#10;e0D1zQuLty3YRt8Q4dBqqLjwJlqWDc7n89Notc99BCmHj1hxk+EQMAGNNfXRFdYpGJ0bcDqbrscg&#10;FCcv1lfcx0spFJ9t325fX1ymEpAvrx358F5jL2JQSOKmJnQ4PvgQ2UC+XInFLN6brkuN7exvCb4Y&#10;M4l9JDxRD2M5ClPN0qKYEqsTyyGcxoXHm4MW6YcUA49KIf33A5CWovtg2ZI4V0tAS1AuAVjFTwsZ&#10;pJjC2zDN38GRaVpGnky3eMO21SYpemYx0+X2J6HzqMb5+nWfbj1/qP1PAAAA//8DAFBLAwQUAAYA&#10;CAAAACEA+oP9tNwAAAAGAQAADwAAAGRycy9kb3ducmV2LnhtbEyPwU7DMBBE70j8g7VI3KjTCkVN&#10;iFNVCE5IiDQ9cHTibWI1XofYbdO/73KC486MZt4Wm9kN4oxTsJ4ULBcJCKTWG0udgn39/rQGEaIm&#10;owdPqOCKATbl/V2hc+MvVOF5FzvBJRRyraCPccylDG2PToeFH5HYO/jJ6cjn1Ekz6QuXu0GukiSV&#10;TlvihV6P+Npje9ydnILtN1Vv9uez+aoOla3rLKGP9KjU48O8fQERcY5/YfjFZ3QomanxJzJBDAr4&#10;kchqyvzsPq+XGYhGQbrKQJaF/I9f3gAAAP//AwBQSwECLQAUAAYACAAAACEAtoM4kv4AAADhAQAA&#10;EwAAAAAAAAAAAAAAAAAAAAAAW0NvbnRlbnRfVHlwZXNdLnhtbFBLAQItABQABgAIAAAAIQA4/SH/&#10;1gAAAJQBAAALAAAAAAAAAAAAAAAAAC8BAABfcmVscy8ucmVsc1BLAQItABQABgAIAAAAIQDu/nCd&#10;2QEAAJgDAAAOAAAAAAAAAAAAAAAAAC4CAABkcnMvZTJvRG9jLnhtbFBLAQItABQABgAIAAAAIQD6&#10;g/203AAAAAYBAAAPAAAAAAAAAAAAAAAAADMEAABkcnMvZG93bnJldi54bWxQSwUGAAAAAAQABADz&#10;AAAAPAUAAAAA&#10;" o:allowoverlap="f" filled="f" stroked="f">
              <v:textbox inset="0,0,0,0">
                <w:txbxContent>
                  <w:p w14:paraId="74887879" w14:textId="77777777" w:rsidR="00DF0B01" w:rsidRPr="00A34FAD" w:rsidRDefault="00DF0B01" w:rsidP="005645ED">
                    <w:pPr>
                      <w:pStyle w:val="Titel"/>
                      <w:rPr>
                        <w:bCs/>
                        <w:sz w:val="24"/>
                        <w:szCs w:val="24"/>
                      </w:rPr>
                    </w:pPr>
                    <w:r w:rsidRPr="00A34FAD">
                      <w:rPr>
                        <w:bCs/>
                        <w:sz w:val="24"/>
                        <w:szCs w:val="24"/>
                      </w:rPr>
                      <w:t>PRESS RELEASE</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67476057">
    <w:abstractNumId w:val="0"/>
  </w:num>
  <w:num w:numId="2" w16cid:durableId="253437632">
    <w:abstractNumId w:val="2"/>
  </w:num>
  <w:num w:numId="3" w16cid:durableId="2072730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23324"/>
    <w:rsid w:val="0003729A"/>
    <w:rsid w:val="000443E2"/>
    <w:rsid w:val="000460C8"/>
    <w:rsid w:val="00050DB0"/>
    <w:rsid w:val="0009194C"/>
    <w:rsid w:val="00092213"/>
    <w:rsid w:val="00096327"/>
    <w:rsid w:val="000B788E"/>
    <w:rsid w:val="000B7CB3"/>
    <w:rsid w:val="000E12DC"/>
    <w:rsid w:val="000F0D01"/>
    <w:rsid w:val="0010051D"/>
    <w:rsid w:val="00130D38"/>
    <w:rsid w:val="0013153F"/>
    <w:rsid w:val="0013448B"/>
    <w:rsid w:val="00134545"/>
    <w:rsid w:val="001515AC"/>
    <w:rsid w:val="00154CF8"/>
    <w:rsid w:val="001652F1"/>
    <w:rsid w:val="00165612"/>
    <w:rsid w:val="001746C4"/>
    <w:rsid w:val="00181F6B"/>
    <w:rsid w:val="001854C6"/>
    <w:rsid w:val="001976BD"/>
    <w:rsid w:val="001A02BE"/>
    <w:rsid w:val="001C1353"/>
    <w:rsid w:val="001D3C5A"/>
    <w:rsid w:val="001E55D8"/>
    <w:rsid w:val="001F097E"/>
    <w:rsid w:val="001F49B8"/>
    <w:rsid w:val="001F4BF1"/>
    <w:rsid w:val="001F7B46"/>
    <w:rsid w:val="00202265"/>
    <w:rsid w:val="0021145E"/>
    <w:rsid w:val="00213155"/>
    <w:rsid w:val="00232566"/>
    <w:rsid w:val="0023585A"/>
    <w:rsid w:val="00235AEA"/>
    <w:rsid w:val="00236275"/>
    <w:rsid w:val="002429B4"/>
    <w:rsid w:val="002459D3"/>
    <w:rsid w:val="00251978"/>
    <w:rsid w:val="00294B5A"/>
    <w:rsid w:val="002A0855"/>
    <w:rsid w:val="002A204C"/>
    <w:rsid w:val="002B120B"/>
    <w:rsid w:val="002D3AB3"/>
    <w:rsid w:val="002E7BEE"/>
    <w:rsid w:val="00305F51"/>
    <w:rsid w:val="0031460C"/>
    <w:rsid w:val="0031563C"/>
    <w:rsid w:val="00316E53"/>
    <w:rsid w:val="00322CB1"/>
    <w:rsid w:val="00333604"/>
    <w:rsid w:val="0034794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36D72"/>
    <w:rsid w:val="004673E1"/>
    <w:rsid w:val="0049316D"/>
    <w:rsid w:val="00495A0D"/>
    <w:rsid w:val="004A01E1"/>
    <w:rsid w:val="004A5F7D"/>
    <w:rsid w:val="004C0DE7"/>
    <w:rsid w:val="004C52F6"/>
    <w:rsid w:val="004C6A28"/>
    <w:rsid w:val="004D688A"/>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A7241"/>
    <w:rsid w:val="005B5508"/>
    <w:rsid w:val="005B622D"/>
    <w:rsid w:val="005B77BA"/>
    <w:rsid w:val="005D4C43"/>
    <w:rsid w:val="005E1D00"/>
    <w:rsid w:val="005E571A"/>
    <w:rsid w:val="005E7146"/>
    <w:rsid w:val="005E75E6"/>
    <w:rsid w:val="005E7988"/>
    <w:rsid w:val="005F1067"/>
    <w:rsid w:val="005F41F3"/>
    <w:rsid w:val="00603FBB"/>
    <w:rsid w:val="00604EEF"/>
    <w:rsid w:val="00650358"/>
    <w:rsid w:val="00652C2D"/>
    <w:rsid w:val="00656F6C"/>
    <w:rsid w:val="00662094"/>
    <w:rsid w:val="00676783"/>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76C62"/>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0A5A"/>
    <w:rsid w:val="00831819"/>
    <w:rsid w:val="0084193F"/>
    <w:rsid w:val="0084631D"/>
    <w:rsid w:val="008544E3"/>
    <w:rsid w:val="00856DA1"/>
    <w:rsid w:val="00874B37"/>
    <w:rsid w:val="008819AD"/>
    <w:rsid w:val="00882EE4"/>
    <w:rsid w:val="008860AD"/>
    <w:rsid w:val="00886F38"/>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182E"/>
    <w:rsid w:val="009D220E"/>
    <w:rsid w:val="009E0140"/>
    <w:rsid w:val="009E13CF"/>
    <w:rsid w:val="009F089C"/>
    <w:rsid w:val="00A01290"/>
    <w:rsid w:val="00A039F4"/>
    <w:rsid w:val="00A10CE8"/>
    <w:rsid w:val="00A11BEC"/>
    <w:rsid w:val="00A11D75"/>
    <w:rsid w:val="00A14AE6"/>
    <w:rsid w:val="00A2046B"/>
    <w:rsid w:val="00A23B3F"/>
    <w:rsid w:val="00A275BA"/>
    <w:rsid w:val="00A34FAD"/>
    <w:rsid w:val="00A42804"/>
    <w:rsid w:val="00A42B3F"/>
    <w:rsid w:val="00A43FBA"/>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05BFD"/>
    <w:rsid w:val="00B17BF6"/>
    <w:rsid w:val="00B22DB8"/>
    <w:rsid w:val="00B26548"/>
    <w:rsid w:val="00B27F95"/>
    <w:rsid w:val="00B33CE0"/>
    <w:rsid w:val="00B37265"/>
    <w:rsid w:val="00B43219"/>
    <w:rsid w:val="00B432E9"/>
    <w:rsid w:val="00B55B7C"/>
    <w:rsid w:val="00B720A7"/>
    <w:rsid w:val="00B7573E"/>
    <w:rsid w:val="00B76EC4"/>
    <w:rsid w:val="00B8709C"/>
    <w:rsid w:val="00B918B1"/>
    <w:rsid w:val="00B91E47"/>
    <w:rsid w:val="00B9217D"/>
    <w:rsid w:val="00BA242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649EE"/>
    <w:rsid w:val="00D85D5E"/>
    <w:rsid w:val="00D92FED"/>
    <w:rsid w:val="00D94CF9"/>
    <w:rsid w:val="00DA00AF"/>
    <w:rsid w:val="00DA2F07"/>
    <w:rsid w:val="00DA55EA"/>
    <w:rsid w:val="00DA5BCB"/>
    <w:rsid w:val="00DB2188"/>
    <w:rsid w:val="00DB52D9"/>
    <w:rsid w:val="00DC0DEF"/>
    <w:rsid w:val="00DC35B3"/>
    <w:rsid w:val="00DD0ADE"/>
    <w:rsid w:val="00DD60B0"/>
    <w:rsid w:val="00DD67EE"/>
    <w:rsid w:val="00DE11BC"/>
    <w:rsid w:val="00DE7E33"/>
    <w:rsid w:val="00DF0B01"/>
    <w:rsid w:val="00E108EE"/>
    <w:rsid w:val="00E233F6"/>
    <w:rsid w:val="00E25683"/>
    <w:rsid w:val="00E35F2A"/>
    <w:rsid w:val="00E5075F"/>
    <w:rsid w:val="00E70F64"/>
    <w:rsid w:val="00E718DB"/>
    <w:rsid w:val="00E73509"/>
    <w:rsid w:val="00E76A3E"/>
    <w:rsid w:val="00E77CB9"/>
    <w:rsid w:val="00E867C7"/>
    <w:rsid w:val="00EB59E1"/>
    <w:rsid w:val="00EC29F4"/>
    <w:rsid w:val="00ED4841"/>
    <w:rsid w:val="00EF5A6D"/>
    <w:rsid w:val="00EF626D"/>
    <w:rsid w:val="00EF7DC5"/>
    <w:rsid w:val="00EF7DEB"/>
    <w:rsid w:val="00F01865"/>
    <w:rsid w:val="00F14203"/>
    <w:rsid w:val="00F3788D"/>
    <w:rsid w:val="00F40475"/>
    <w:rsid w:val="00F40C82"/>
    <w:rsid w:val="00F4545B"/>
    <w:rsid w:val="00F47E6A"/>
    <w:rsid w:val="00F5056A"/>
    <w:rsid w:val="00F514AB"/>
    <w:rsid w:val="00F517FE"/>
    <w:rsid w:val="00F5297A"/>
    <w:rsid w:val="00F631D9"/>
    <w:rsid w:val="00F85378"/>
    <w:rsid w:val="00F93E01"/>
    <w:rsid w:val="00F959FC"/>
    <w:rsid w:val="00FA189E"/>
    <w:rsid w:val="00FA2187"/>
    <w:rsid w:val="00FA59DA"/>
    <w:rsid w:val="00FB50D8"/>
    <w:rsid w:val="00FC5835"/>
    <w:rsid w:val="00FC64EE"/>
    <w:rsid w:val="00FD374B"/>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9D12A6"/>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202467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gemu-group.co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leap.gemu-group.com/de/product/d40?mtm_campaign=leap2025&amp;mtm_kwd=pm_d41_09"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6.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517F22-1425-4DCE-9D64-02A1C8BCC100}">
  <ds:schemaRefs>
    <ds:schemaRef ds:uri="http://schemas.openxmlformats.org/officeDocument/2006/bibliography"/>
  </ds:schemaRefs>
</ds:datastoreItem>
</file>

<file path=customXml/itemProps2.xml><?xml version="1.0" encoding="utf-8"?>
<ds:datastoreItem xmlns:ds="http://schemas.openxmlformats.org/officeDocument/2006/customXml" ds:itemID="{F42713FA-5D36-4139-BE4C-467001401095}">
  <ds:schemaRefs/>
</ds:datastoreItem>
</file>

<file path=customXml/itemProps3.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4.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5.xml><?xml version="1.0" encoding="utf-8"?>
<ds:datastoreItem xmlns:ds="http://schemas.openxmlformats.org/officeDocument/2006/customXml" ds:itemID="{C82A645D-7181-4499-95A6-6D59806BF297}">
  <ds:schemaRefs>
    <ds:schemaRef ds:uri="http://schemas.microsoft.com/office/2006/metadata/properties"/>
    <ds:schemaRef ds:uri="http://schemas.microsoft.com/office/infopath/2007/PartnerControls"/>
    <ds:schemaRef ds:uri="6d837a18-9c47-40c7-a629-f0c5c0049791"/>
    <ds:schemaRef ds:uri="http://schemas.microsoft.com/sharepoint/v4"/>
    <ds:schemaRef ds:uri="http://schemas.microsoft.com/sharepoint/v3"/>
    <ds:schemaRef ds:uri="ebf21f6b-8323-40ce-9958-0876ccbe7baf"/>
  </ds:schemaRefs>
</ds:datastoreItem>
</file>

<file path=customXml/itemProps6.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4308</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5</cp:revision>
  <cp:lastPrinted>2017-08-14T14:05:00Z</cp:lastPrinted>
  <dcterms:created xsi:type="dcterms:W3CDTF">2025-10-02T10:07:00Z</dcterms:created>
  <dcterms:modified xsi:type="dcterms:W3CDTF">2025-10-08T09:53:00Z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