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1B00" w14:textId="77777777" w:rsidR="002178FD" w:rsidRPr="002178FD" w:rsidRDefault="002178FD" w:rsidP="002178FD">
      <w:pPr>
        <w:shd w:val="clear" w:color="auto" w:fill="FFFFFF"/>
        <w:spacing w:before="180" w:after="0" w:line="360" w:lineRule="auto"/>
        <w:rPr>
          <w:rFonts w:eastAsia="Times New Roman" w:cs="Arial"/>
          <w:color w:val="111111"/>
          <w:kern w:val="0"/>
          <w:sz w:val="24"/>
          <w:szCs w:val="24"/>
          <w14:ligatures w14:val="none"/>
        </w:rPr>
      </w:pPr>
      <w:r w:rsidRPr="002178FD">
        <w:rPr>
          <w:rFonts w:eastAsia="Times New Roman" w:cs="Arial"/>
          <w:b/>
          <w:bCs/>
          <w:color w:val="111111"/>
          <w:kern w:val="0"/>
          <w:sz w:val="24"/>
          <w:szCs w:val="24"/>
          <w14:ligatures w14:val="none"/>
        </w:rPr>
        <w:t>GEMÜ erhält „Allianz Industrie 4.0 Award Baden-Württemberg“ in der Kategorie „Excellence“</w:t>
      </w:r>
    </w:p>
    <w:p w14:paraId="5E579297" w14:textId="7E940EED" w:rsidR="002178FD" w:rsidRPr="002178FD" w:rsidRDefault="002178FD" w:rsidP="002178FD">
      <w:pPr>
        <w:shd w:val="clear" w:color="auto" w:fill="FFFFFF"/>
        <w:spacing w:before="180" w:after="0" w:line="360" w:lineRule="auto"/>
        <w:rPr>
          <w:rFonts w:eastAsia="Times New Roman" w:cs="Arial"/>
          <w:b/>
          <w:bCs/>
          <w:color w:val="111111"/>
          <w:kern w:val="0"/>
          <w:sz w:val="22"/>
          <w14:ligatures w14:val="none"/>
        </w:rPr>
      </w:pPr>
      <w:r w:rsidRPr="002178FD">
        <w:rPr>
          <w:rFonts w:eastAsia="Times New Roman" w:cs="Arial"/>
          <w:b/>
          <w:bCs/>
          <w:color w:val="111111"/>
          <w:kern w:val="0"/>
          <w:sz w:val="22"/>
          <w14:ligatures w14:val="none"/>
        </w:rPr>
        <w:t>Im Rahmen der Veranstaltung „STARTUP THE FUTURE“ wurde</w:t>
      </w:r>
      <w:r w:rsidR="00ED01A6">
        <w:rPr>
          <w:rFonts w:eastAsia="Times New Roman" w:cs="Arial"/>
          <w:b/>
          <w:bCs/>
          <w:color w:val="111111"/>
          <w:kern w:val="0"/>
          <w:sz w:val="22"/>
          <w14:ligatures w14:val="none"/>
        </w:rPr>
        <w:t xml:space="preserve"> die</w:t>
      </w:r>
      <w:r w:rsidRPr="002178FD">
        <w:rPr>
          <w:rFonts w:eastAsia="Times New Roman" w:cs="Arial"/>
          <w:b/>
          <w:bCs/>
          <w:color w:val="111111"/>
          <w:kern w:val="0"/>
          <w:sz w:val="22"/>
          <w14:ligatures w14:val="none"/>
        </w:rPr>
        <w:t xml:space="preserve"> GEMÜ Gebr. Müller Apparatebau GmbH &amp; Co. KG</w:t>
      </w:r>
      <w:r w:rsidR="00ED01A6">
        <w:rPr>
          <w:rFonts w:eastAsia="Times New Roman" w:cs="Arial"/>
          <w:b/>
          <w:bCs/>
          <w:color w:val="111111"/>
          <w:kern w:val="0"/>
          <w:sz w:val="22"/>
          <w14:ligatures w14:val="none"/>
        </w:rPr>
        <w:t xml:space="preserve"> </w:t>
      </w:r>
      <w:r w:rsidR="00ED01A6" w:rsidRPr="002178FD">
        <w:rPr>
          <w:rFonts w:eastAsia="Times New Roman" w:cs="Arial"/>
          <w:b/>
          <w:bCs/>
          <w:color w:val="111111"/>
          <w:kern w:val="0"/>
          <w:sz w:val="22"/>
          <w14:ligatures w14:val="none"/>
        </w:rPr>
        <w:t xml:space="preserve">am 23. Oktober </w:t>
      </w:r>
      <w:r w:rsidR="00ED01A6">
        <w:rPr>
          <w:rFonts w:eastAsia="Times New Roman" w:cs="Arial"/>
          <w:b/>
          <w:bCs/>
          <w:color w:val="111111"/>
          <w:kern w:val="0"/>
          <w:sz w:val="22"/>
          <w14:ligatures w14:val="none"/>
        </w:rPr>
        <w:t xml:space="preserve">2024 </w:t>
      </w:r>
      <w:r w:rsidRPr="002178FD">
        <w:rPr>
          <w:rFonts w:eastAsia="Times New Roman" w:cs="Arial"/>
          <w:b/>
          <w:bCs/>
          <w:color w:val="111111"/>
          <w:kern w:val="0"/>
          <w:sz w:val="22"/>
          <w14:ligatures w14:val="none"/>
        </w:rPr>
        <w:t xml:space="preserve"> von Wirtschaftsministerin Dr. Nicole Hoffmeister-Kraut mit dem „Allianz Industrie 4.0 Award Baden-Württemberg“ in der Kategorie „Excellence“ ausgezeichnet. </w:t>
      </w:r>
    </w:p>
    <w:p w14:paraId="045F925D" w14:textId="4ECACB49" w:rsidR="002178FD" w:rsidRPr="002178FD" w:rsidRDefault="002178FD" w:rsidP="002178FD">
      <w:pPr>
        <w:shd w:val="clear" w:color="auto" w:fill="FFFFFF"/>
        <w:spacing w:before="180" w:after="0" w:line="360" w:lineRule="auto"/>
        <w:rPr>
          <w:rFonts w:eastAsia="Times New Roman" w:cs="Arial"/>
          <w:color w:val="111111"/>
          <w:kern w:val="0"/>
          <w:sz w:val="22"/>
          <w14:ligatures w14:val="none"/>
        </w:rPr>
      </w:pPr>
      <w:r>
        <w:rPr>
          <w:rFonts w:eastAsia="Times New Roman" w:cs="Arial"/>
          <w:color w:val="111111"/>
          <w:kern w:val="0"/>
          <w:sz w:val="22"/>
          <w14:ligatures w14:val="none"/>
        </w:rPr>
        <w:t>Die GEMÜ</w:t>
      </w:r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 xml:space="preserve"> Lösung „Smart App: </w:t>
      </w:r>
      <w:proofErr w:type="spellStart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>Operations</w:t>
      </w:r>
      <w:proofErr w:type="spellEnd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 xml:space="preserve"> – Durchgängige Digitalisierung und innovative Prozesssteuerung im Shopfloor“ wurde für ihren hohen und durchgängigen wertschöpfungs- und bereichsübergreifenden Digitalisierungsgrad prämiert.</w:t>
      </w:r>
    </w:p>
    <w:p w14:paraId="6396B577" w14:textId="0AEC265B" w:rsidR="002178FD" w:rsidRPr="002178FD" w:rsidRDefault="002178FD" w:rsidP="002178FD">
      <w:pPr>
        <w:shd w:val="clear" w:color="auto" w:fill="FFFFFF"/>
        <w:spacing w:before="180" w:after="0" w:line="360" w:lineRule="auto"/>
        <w:rPr>
          <w:rFonts w:eastAsia="Times New Roman" w:cs="Arial"/>
          <w:color w:val="111111"/>
          <w:kern w:val="0"/>
          <w:sz w:val="22"/>
          <w14:ligatures w14:val="none"/>
        </w:rPr>
      </w:pPr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>Neben GEMÜ wurden auch</w:t>
      </w:r>
      <w:r w:rsidR="00ED01A6">
        <w:rPr>
          <w:rFonts w:eastAsia="Times New Roman" w:cs="Arial"/>
          <w:color w:val="111111"/>
          <w:kern w:val="0"/>
          <w:sz w:val="22"/>
          <w14:ligatures w14:val="none"/>
        </w:rPr>
        <w:t xml:space="preserve"> die</w:t>
      </w:r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 xml:space="preserve"> </w:t>
      </w:r>
      <w:proofErr w:type="spellStart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>Endress+Hauser</w:t>
      </w:r>
      <w:proofErr w:type="spellEnd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 xml:space="preserve"> </w:t>
      </w:r>
      <w:proofErr w:type="spellStart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>Conducta</w:t>
      </w:r>
      <w:proofErr w:type="spellEnd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 xml:space="preserve"> </w:t>
      </w:r>
      <w:proofErr w:type="spellStart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>GmbH+Co</w:t>
      </w:r>
      <w:proofErr w:type="spellEnd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 xml:space="preserve">. KG aus Gerlingen mit der Lösung „Shopfloor Management 4.0 der </w:t>
      </w:r>
      <w:proofErr w:type="spellStart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>Endress+Hauser</w:t>
      </w:r>
      <w:proofErr w:type="spellEnd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 xml:space="preserve"> Liquid Analysis“ und</w:t>
      </w:r>
      <w:r w:rsidR="00ED01A6">
        <w:rPr>
          <w:rFonts w:eastAsia="Times New Roman" w:cs="Arial"/>
          <w:color w:val="111111"/>
          <w:kern w:val="0"/>
          <w:sz w:val="22"/>
          <w14:ligatures w14:val="none"/>
        </w:rPr>
        <w:t xml:space="preserve"> die</w:t>
      </w:r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 xml:space="preserve"> KNOLL Maschinenbau GmbH aus Bad Saulgau mit der Lösung „Click.it in Kombination mit 3 Liter PPS“ in der Kategorie „Excellence“ ausgezeichnet. Zusätzlich erhielten 26 Unternehmen eine Auszeichnung in der Kategorie „Winner“.</w:t>
      </w:r>
    </w:p>
    <w:p w14:paraId="268D839E" w14:textId="77777777" w:rsidR="002178FD" w:rsidRPr="002178FD" w:rsidRDefault="002178FD" w:rsidP="002178FD">
      <w:pPr>
        <w:shd w:val="clear" w:color="auto" w:fill="FFFFFF"/>
        <w:spacing w:before="180" w:after="0" w:line="360" w:lineRule="auto"/>
        <w:rPr>
          <w:rFonts w:eastAsia="Times New Roman" w:cs="Arial"/>
          <w:color w:val="111111"/>
          <w:kern w:val="0"/>
          <w:sz w:val="22"/>
          <w14:ligatures w14:val="none"/>
        </w:rPr>
      </w:pPr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>Die Auszeichnung fand im Rahmen des Events „STARTUP THE FUTURE“ der Allianz Industrie 4.0 Baden-Württemberg im LOOK21 in Stuttgart statt. Die Themen Digitale Kompetenzen, Künstliche Intelligenz in der Industrie, X-</w:t>
      </w:r>
      <w:proofErr w:type="spellStart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>Forge</w:t>
      </w:r>
      <w:proofErr w:type="spellEnd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 xml:space="preserve"> BW/</w:t>
      </w:r>
      <w:proofErr w:type="spellStart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>XaaS</w:t>
      </w:r>
      <w:proofErr w:type="spellEnd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 xml:space="preserve">-Dienste für den Maschinenbau und </w:t>
      </w:r>
      <w:proofErr w:type="spellStart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>Cybersecurity</w:t>
      </w:r>
      <w:proofErr w:type="spellEnd"/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 xml:space="preserve"> wurden von Experten aus Wirtschaft und Forschung vorgestellt und gemeinsam mit den Teilnehmenden in einem World Café-Format vertieft. Bei dem exklusiven Event nahmen Gäste aus über 70 Industrieunternehmen teil. </w:t>
      </w:r>
    </w:p>
    <w:p w14:paraId="7CDE5611" w14:textId="4D9FFE88" w:rsidR="002178FD" w:rsidRPr="002178FD" w:rsidRDefault="002178FD" w:rsidP="002178FD">
      <w:pPr>
        <w:shd w:val="clear" w:color="auto" w:fill="FFFFFF"/>
        <w:spacing w:before="180" w:after="0" w:line="360" w:lineRule="auto"/>
        <w:rPr>
          <w:rFonts w:eastAsia="Times New Roman" w:cs="Arial"/>
          <w:color w:val="111111"/>
          <w:kern w:val="0"/>
          <w:sz w:val="22"/>
          <w14:ligatures w14:val="none"/>
        </w:rPr>
      </w:pPr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 xml:space="preserve">„Wir sind sehr stolz darauf, </w:t>
      </w:r>
      <w:r w:rsidR="00922F25">
        <w:rPr>
          <w:rFonts w:eastAsia="Times New Roman" w:cs="Arial"/>
          <w:color w:val="111111"/>
          <w:kern w:val="0"/>
          <w:sz w:val="22"/>
          <w14:ligatures w14:val="none"/>
        </w:rPr>
        <w:t xml:space="preserve">dass GEMÜ </w:t>
      </w:r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>mit dem Allianz Industrie 4.0 Award Baden-Württemberg in der Kategorie Excellence ausgezeichnet w</w:t>
      </w:r>
      <w:r w:rsidR="00922F25">
        <w:rPr>
          <w:rFonts w:eastAsia="Times New Roman" w:cs="Arial"/>
          <w:color w:val="111111"/>
          <w:kern w:val="0"/>
          <w:sz w:val="22"/>
          <w14:ligatures w14:val="none"/>
        </w:rPr>
        <w:t>urde</w:t>
      </w:r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 xml:space="preserve">. Diese Anerkennung </w:t>
      </w:r>
      <w:r w:rsidR="0066454F">
        <w:rPr>
          <w:rFonts w:eastAsia="Times New Roman" w:cs="Arial"/>
          <w:color w:val="111111"/>
          <w:kern w:val="0"/>
          <w:sz w:val="22"/>
          <w14:ligatures w14:val="none"/>
        </w:rPr>
        <w:t>bestätigt, dass wir mit unserer Strategie</w:t>
      </w:r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>, innovative und digitale Lösungen zu entwickeln, die unseren Kunden einen echten Mehrwert bieten</w:t>
      </w:r>
      <w:r w:rsidR="0066454F">
        <w:rPr>
          <w:rFonts w:eastAsia="Times New Roman" w:cs="Arial"/>
          <w:color w:val="111111"/>
          <w:kern w:val="0"/>
          <w:sz w:val="22"/>
          <w14:ligatures w14:val="none"/>
        </w:rPr>
        <w:t>, auf dem richtigen Weg sind</w:t>
      </w:r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>“, sagt Gert Müller, geschäftsführender Gesellschafter der GEMÜ Gruppe.</w:t>
      </w:r>
    </w:p>
    <w:p w14:paraId="4DB6A48D" w14:textId="15C2A4BA" w:rsidR="002178FD" w:rsidRPr="002178FD" w:rsidRDefault="002178FD" w:rsidP="002178FD">
      <w:pPr>
        <w:shd w:val="clear" w:color="auto" w:fill="FFFFFF"/>
        <w:spacing w:before="180" w:after="0" w:line="360" w:lineRule="auto"/>
        <w:rPr>
          <w:rFonts w:eastAsia="Times New Roman" w:cs="Arial"/>
          <w:color w:val="111111"/>
          <w:kern w:val="0"/>
          <w:sz w:val="22"/>
          <w14:ligatures w14:val="none"/>
        </w:rPr>
      </w:pPr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 xml:space="preserve">„Diese Auszeichnung ist </w:t>
      </w:r>
      <w:r w:rsidR="008966B8">
        <w:rPr>
          <w:rFonts w:eastAsia="Times New Roman" w:cs="Arial"/>
          <w:color w:val="111111"/>
          <w:kern w:val="0"/>
          <w:sz w:val="22"/>
          <w14:ligatures w14:val="none"/>
        </w:rPr>
        <w:t>für uns gleichzeitig Ehre und</w:t>
      </w:r>
      <w:r w:rsidRPr="002178FD">
        <w:rPr>
          <w:rFonts w:eastAsia="Times New Roman" w:cs="Arial"/>
          <w:color w:val="111111"/>
          <w:kern w:val="0"/>
          <w:sz w:val="22"/>
          <w14:ligatures w14:val="none"/>
        </w:rPr>
        <w:t xml:space="preserve"> Motivation, weiterhin an der Spitze der technologischen Entwicklung zu bleiben und die digitale Transformation in der Industrie voranzutreiben“, berichtet Matthias Fick, Geschäftsführer GEMÜ.</w:t>
      </w:r>
    </w:p>
    <w:p w14:paraId="382735DE" w14:textId="77777777" w:rsidR="002178FD" w:rsidRDefault="002178FD" w:rsidP="002178FD">
      <w:pPr>
        <w:shd w:val="clear" w:color="auto" w:fill="FFFFFF"/>
        <w:spacing w:before="180" w:after="0" w:line="36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</w:p>
    <w:p w14:paraId="746F49F0" w14:textId="77777777" w:rsidR="002178FD" w:rsidRPr="002178FD" w:rsidRDefault="002178FD" w:rsidP="002178FD">
      <w:pPr>
        <w:spacing w:line="360" w:lineRule="auto"/>
        <w:rPr>
          <w:rFonts w:cs="Arial"/>
          <w:sz w:val="18"/>
          <w:szCs w:val="21"/>
        </w:rPr>
      </w:pPr>
    </w:p>
    <w:sectPr w:rsidR="002178FD" w:rsidRPr="002178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2DEA"/>
    <w:multiLevelType w:val="multilevel"/>
    <w:tmpl w:val="6AF8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65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FD"/>
    <w:rsid w:val="000F046F"/>
    <w:rsid w:val="002178FD"/>
    <w:rsid w:val="00250398"/>
    <w:rsid w:val="00291DA1"/>
    <w:rsid w:val="00405BCE"/>
    <w:rsid w:val="0066454F"/>
    <w:rsid w:val="008966B8"/>
    <w:rsid w:val="008B4E47"/>
    <w:rsid w:val="00922F25"/>
    <w:rsid w:val="00D542C3"/>
    <w:rsid w:val="00ED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F5B3"/>
  <w15:docId w15:val="{9636183F-65CF-42A0-8EC7-D8C713B2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kern w:val="2"/>
        <w:szCs w:val="22"/>
        <w:lang w:val="de-DE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04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46F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217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178FD"/>
    <w:rPr>
      <w:b/>
      <w:bCs/>
    </w:rPr>
  </w:style>
  <w:style w:type="paragraph" w:styleId="berarbeitung">
    <w:name w:val="Revision"/>
    <w:hidden/>
    <w:uiPriority w:val="99"/>
    <w:semiHidden/>
    <w:rsid w:val="00ED0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Meißner, Ivona</dc:creator>
  <cp:keywords/>
  <dc:description/>
  <cp:lastModifiedBy>Meißner, Ivona</cp:lastModifiedBy>
  <cp:revision>4</cp:revision>
  <dcterms:created xsi:type="dcterms:W3CDTF">2024-10-23T12:35:00Z</dcterms:created>
  <dcterms:modified xsi:type="dcterms:W3CDTF">2024-10-24T13:25:00Z</dcterms:modified>
</cp:coreProperties>
</file>